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6EDCC" w14:textId="4180632B" w:rsidR="00B315C0" w:rsidRPr="00D7686C" w:rsidRDefault="00B315C0" w:rsidP="00D7686C">
      <w:pPr>
        <w:shd w:val="clear" w:color="auto" w:fill="FFFFFF"/>
        <w:spacing w:after="0" w:line="240" w:lineRule="auto"/>
        <w:outlineLvl w:val="1"/>
        <w:rPr>
          <w:rFonts w:eastAsia="Times New Roman" w:cs="Times New Roman"/>
          <w:b/>
          <w:bCs/>
          <w:kern w:val="0"/>
          <w:sz w:val="56"/>
          <w:szCs w:val="56"/>
          <w:lang w:eastAsia="en-GB"/>
          <w14:ligatures w14:val="none"/>
        </w:rPr>
      </w:pPr>
      <w:r w:rsidRPr="00D7686C">
        <w:rPr>
          <w:rFonts w:eastAsia="Times New Roman" w:cs="Times New Roman"/>
          <w:b/>
          <w:bCs/>
          <w:kern w:val="0"/>
          <w:sz w:val="56"/>
          <w:szCs w:val="56"/>
          <w:lang w:eastAsia="en-GB"/>
          <w14:ligatures w14:val="none"/>
        </w:rPr>
        <w:t>Sunguarding</w:t>
      </w:r>
    </w:p>
    <w:p w14:paraId="6301F0B5" w14:textId="77777777" w:rsidR="00B315C0" w:rsidRPr="00D7686C" w:rsidRDefault="00B315C0" w:rsidP="00B315C0">
      <w:pPr>
        <w:shd w:val="clear" w:color="auto" w:fill="FFFFFF"/>
        <w:spacing w:after="0" w:line="420" w:lineRule="atLeast"/>
        <w:rPr>
          <w:rFonts w:eastAsia="Times New Roman" w:cs="Times New Roman"/>
          <w:color w:val="565550"/>
          <w:kern w:val="0"/>
          <w:sz w:val="23"/>
          <w:szCs w:val="23"/>
          <w:lang w:eastAsia="en-GB"/>
          <w14:ligatures w14:val="none"/>
        </w:rPr>
      </w:pPr>
    </w:p>
    <w:p w14:paraId="00BB170E" w14:textId="62666908" w:rsidR="00564731" w:rsidRPr="00D7686C" w:rsidRDefault="00564731" w:rsidP="00B315C0">
      <w:pPr>
        <w:shd w:val="clear" w:color="auto" w:fill="FFFFFF"/>
        <w:spacing w:after="300" w:line="420" w:lineRule="atLeast"/>
        <w:rPr>
          <w:rFonts w:eastAsia="Times New Roman" w:cs="Times New Roman"/>
          <w:color w:val="565550"/>
          <w:kern w:val="0"/>
          <w:sz w:val="23"/>
          <w:szCs w:val="23"/>
          <w:lang w:eastAsia="en-GB"/>
          <w14:ligatures w14:val="none"/>
        </w:rPr>
      </w:pPr>
      <w:r w:rsidRPr="00D7686C">
        <w:rPr>
          <w:rFonts w:eastAsia="Times New Roman" w:cs="Times New Roman"/>
          <w:color w:val="565550"/>
          <w:kern w:val="0"/>
          <w:sz w:val="23"/>
          <w:szCs w:val="23"/>
          <w:lang w:eastAsia="en-GB"/>
          <w14:ligatures w14:val="none"/>
        </w:rPr>
        <w:t>Sunburn fast becoming an unacceptable outcome of organised outdoor activity. With skin cancer the UK's No.1 cancer, and sunburn in childhood doubling the risk of melanoma,  it is vital that those who work with others outdoors are educated around how to effectively provide adequate of sun protection in summer sessions.</w:t>
      </w:r>
    </w:p>
    <w:p w14:paraId="59042267" w14:textId="77777777" w:rsidR="00564731" w:rsidRPr="00D7686C" w:rsidRDefault="004870EC" w:rsidP="00B315C0">
      <w:pPr>
        <w:shd w:val="clear" w:color="auto" w:fill="FFFFFF"/>
        <w:spacing w:after="300" w:line="420" w:lineRule="atLeast"/>
        <w:rPr>
          <w:rFonts w:eastAsia="Times New Roman" w:cs="Times New Roman"/>
          <w:color w:val="565550"/>
          <w:kern w:val="0"/>
          <w:sz w:val="23"/>
          <w:szCs w:val="23"/>
          <w:lang w:eastAsia="en-GB"/>
          <w14:ligatures w14:val="none"/>
        </w:rPr>
      </w:pPr>
      <w:r w:rsidRPr="00D7686C">
        <w:rPr>
          <w:rFonts w:eastAsia="Times New Roman" w:cs="Times New Roman"/>
          <w:color w:val="565550"/>
          <w:kern w:val="0"/>
          <w:sz w:val="23"/>
          <w:szCs w:val="23"/>
          <w:lang w:eastAsia="en-GB"/>
          <w14:ligatures w14:val="none"/>
        </w:rPr>
        <w:t>With e</w:t>
      </w:r>
      <w:r w:rsidR="00B315C0" w:rsidRPr="00D7686C">
        <w:rPr>
          <w:rFonts w:eastAsia="Times New Roman" w:cs="Times New Roman"/>
          <w:color w:val="565550"/>
          <w:kern w:val="0"/>
          <w:sz w:val="23"/>
          <w:szCs w:val="23"/>
          <w:lang w:eastAsia="en-GB"/>
          <w14:ligatures w14:val="none"/>
        </w:rPr>
        <w:t xml:space="preserve">xcessive </w:t>
      </w:r>
      <w:r w:rsidR="00657ACF" w:rsidRPr="00D7686C">
        <w:rPr>
          <w:rFonts w:eastAsia="Times New Roman" w:cs="Times New Roman"/>
          <w:color w:val="565550"/>
          <w:kern w:val="0"/>
          <w:sz w:val="23"/>
          <w:szCs w:val="23"/>
          <w:lang w:eastAsia="en-GB"/>
          <w14:ligatures w14:val="none"/>
        </w:rPr>
        <w:t>temperatures become more</w:t>
      </w:r>
      <w:r w:rsidR="00B315C0" w:rsidRPr="00D7686C">
        <w:rPr>
          <w:rFonts w:eastAsia="Times New Roman" w:cs="Times New Roman"/>
          <w:color w:val="565550"/>
          <w:kern w:val="0"/>
          <w:sz w:val="23"/>
          <w:szCs w:val="23"/>
          <w:lang w:eastAsia="en-GB"/>
          <w14:ligatures w14:val="none"/>
        </w:rPr>
        <w:t xml:space="preserve"> common during</w:t>
      </w:r>
      <w:r w:rsidR="0017450C" w:rsidRPr="00D7686C">
        <w:rPr>
          <w:rFonts w:eastAsia="Times New Roman" w:cs="Times New Roman"/>
          <w:color w:val="565550"/>
          <w:kern w:val="0"/>
          <w:sz w:val="23"/>
          <w:szCs w:val="23"/>
          <w:lang w:eastAsia="en-GB"/>
          <w14:ligatures w14:val="none"/>
        </w:rPr>
        <w:t xml:space="preserve"> the</w:t>
      </w:r>
      <w:r w:rsidR="00B315C0" w:rsidRPr="00D7686C">
        <w:rPr>
          <w:rFonts w:eastAsia="Times New Roman" w:cs="Times New Roman"/>
          <w:color w:val="565550"/>
          <w:kern w:val="0"/>
          <w:sz w:val="23"/>
          <w:szCs w:val="23"/>
          <w:lang w:eastAsia="en-GB"/>
          <w14:ligatures w14:val="none"/>
        </w:rPr>
        <w:t xml:space="preserve"> summer months, </w:t>
      </w:r>
      <w:r w:rsidR="0017450C" w:rsidRPr="00D7686C">
        <w:rPr>
          <w:rFonts w:eastAsia="Times New Roman" w:cs="Times New Roman"/>
          <w:color w:val="565550"/>
          <w:kern w:val="0"/>
          <w:sz w:val="23"/>
          <w:szCs w:val="23"/>
          <w:lang w:eastAsia="en-GB"/>
          <w14:ligatures w14:val="none"/>
        </w:rPr>
        <w:t xml:space="preserve">an understanding of </w:t>
      </w:r>
      <w:r w:rsidR="00B315C0" w:rsidRPr="00D7686C">
        <w:rPr>
          <w:rFonts w:eastAsia="Times New Roman" w:cs="Times New Roman"/>
          <w:color w:val="565550"/>
          <w:kern w:val="0"/>
          <w:sz w:val="23"/>
          <w:szCs w:val="23"/>
          <w:lang w:eastAsia="en-GB"/>
          <w14:ligatures w14:val="none"/>
        </w:rPr>
        <w:t>heat protection</w:t>
      </w:r>
      <w:r w:rsidR="00466481" w:rsidRPr="00D7686C">
        <w:rPr>
          <w:rFonts w:eastAsia="Times New Roman" w:cs="Times New Roman"/>
          <w:color w:val="565550"/>
          <w:kern w:val="0"/>
          <w:sz w:val="23"/>
          <w:szCs w:val="23"/>
          <w:lang w:eastAsia="en-GB"/>
          <w14:ligatures w14:val="none"/>
        </w:rPr>
        <w:t xml:space="preserve"> </w:t>
      </w:r>
      <w:r w:rsidR="0017450C" w:rsidRPr="00D7686C">
        <w:rPr>
          <w:rFonts w:eastAsia="Times New Roman" w:cs="Times New Roman"/>
          <w:color w:val="565550"/>
          <w:kern w:val="0"/>
          <w:sz w:val="23"/>
          <w:szCs w:val="23"/>
          <w:lang w:eastAsia="en-GB"/>
          <w14:ligatures w14:val="none"/>
        </w:rPr>
        <w:t xml:space="preserve">will </w:t>
      </w:r>
      <w:r w:rsidR="00657ACF" w:rsidRPr="00D7686C">
        <w:rPr>
          <w:rFonts w:eastAsia="Times New Roman" w:cs="Times New Roman"/>
          <w:color w:val="565550"/>
          <w:kern w:val="0"/>
          <w:sz w:val="23"/>
          <w:szCs w:val="23"/>
          <w:lang w:eastAsia="en-GB"/>
          <w14:ligatures w14:val="none"/>
        </w:rPr>
        <w:t xml:space="preserve">also </w:t>
      </w:r>
      <w:r w:rsidR="0017450C" w:rsidRPr="00D7686C">
        <w:rPr>
          <w:rFonts w:eastAsia="Times New Roman" w:cs="Times New Roman"/>
          <w:color w:val="565550"/>
          <w:kern w:val="0"/>
          <w:sz w:val="23"/>
          <w:szCs w:val="23"/>
          <w:lang w:eastAsia="en-GB"/>
          <w14:ligatures w14:val="none"/>
        </w:rPr>
        <w:t>help</w:t>
      </w:r>
      <w:r w:rsidR="00564731" w:rsidRPr="00D7686C">
        <w:rPr>
          <w:rFonts w:eastAsia="Times New Roman" w:cs="Times New Roman"/>
          <w:color w:val="565550"/>
          <w:kern w:val="0"/>
          <w:sz w:val="23"/>
          <w:szCs w:val="23"/>
          <w:lang w:eastAsia="en-GB"/>
          <w14:ligatures w14:val="none"/>
        </w:rPr>
        <w:t xml:space="preserve"> those who provide activity,</w:t>
      </w:r>
      <w:r w:rsidR="0017450C" w:rsidRPr="00D7686C">
        <w:rPr>
          <w:rFonts w:eastAsia="Times New Roman" w:cs="Times New Roman"/>
          <w:color w:val="565550"/>
          <w:kern w:val="0"/>
          <w:sz w:val="23"/>
          <w:szCs w:val="23"/>
          <w:lang w:eastAsia="en-GB"/>
          <w14:ligatures w14:val="none"/>
        </w:rPr>
        <w:t xml:space="preserve"> avoid</w:t>
      </w:r>
      <w:r w:rsidR="00080484" w:rsidRPr="00D7686C">
        <w:rPr>
          <w:rFonts w:eastAsia="Times New Roman" w:cs="Times New Roman"/>
          <w:color w:val="565550"/>
          <w:kern w:val="0"/>
          <w:sz w:val="23"/>
          <w:szCs w:val="23"/>
          <w:lang w:eastAsia="en-GB"/>
          <w14:ligatures w14:val="none"/>
        </w:rPr>
        <w:t>,</w:t>
      </w:r>
      <w:r w:rsidR="0017450C" w:rsidRPr="00D7686C">
        <w:rPr>
          <w:rFonts w:eastAsia="Times New Roman" w:cs="Times New Roman"/>
          <w:color w:val="565550"/>
          <w:kern w:val="0"/>
          <w:sz w:val="23"/>
          <w:szCs w:val="23"/>
          <w:lang w:eastAsia="en-GB"/>
          <w14:ligatures w14:val="none"/>
        </w:rPr>
        <w:t xml:space="preserve"> </w:t>
      </w:r>
      <w:r w:rsidR="00080484" w:rsidRPr="00D7686C">
        <w:rPr>
          <w:rFonts w:eastAsia="Times New Roman" w:cs="Times New Roman"/>
          <w:color w:val="565550"/>
          <w:kern w:val="0"/>
          <w:sz w:val="23"/>
          <w:szCs w:val="23"/>
          <w:lang w:eastAsia="en-GB"/>
          <w14:ligatures w14:val="none"/>
        </w:rPr>
        <w:t>recognise and treat</w:t>
      </w:r>
      <w:r w:rsidRPr="00D7686C">
        <w:rPr>
          <w:rFonts w:eastAsia="Times New Roman" w:cs="Times New Roman"/>
          <w:color w:val="565550"/>
          <w:kern w:val="0"/>
          <w:sz w:val="23"/>
          <w:szCs w:val="23"/>
          <w:lang w:eastAsia="en-GB"/>
          <w14:ligatures w14:val="none"/>
        </w:rPr>
        <w:t xml:space="preserve"> heat related illnesses</w:t>
      </w:r>
      <w:r w:rsidR="00466481" w:rsidRPr="00D7686C">
        <w:rPr>
          <w:rFonts w:eastAsia="Times New Roman" w:cs="Times New Roman"/>
          <w:color w:val="565550"/>
          <w:kern w:val="0"/>
          <w:sz w:val="23"/>
          <w:szCs w:val="23"/>
          <w:lang w:eastAsia="en-GB"/>
          <w14:ligatures w14:val="none"/>
        </w:rPr>
        <w:t xml:space="preserve">. </w:t>
      </w:r>
    </w:p>
    <w:p w14:paraId="075D7D29" w14:textId="2758FE8B" w:rsidR="00B315C0" w:rsidRPr="00D7686C" w:rsidRDefault="00324845" w:rsidP="00B315C0">
      <w:pPr>
        <w:shd w:val="clear" w:color="auto" w:fill="FFFFFF"/>
        <w:spacing w:after="300" w:line="420" w:lineRule="atLeast"/>
        <w:rPr>
          <w:rFonts w:eastAsia="Times New Roman" w:cs="Times New Roman"/>
          <w:color w:val="565550"/>
          <w:kern w:val="0"/>
          <w:sz w:val="23"/>
          <w:szCs w:val="23"/>
          <w:lang w:eastAsia="en-GB"/>
          <w14:ligatures w14:val="none"/>
        </w:rPr>
      </w:pPr>
      <w:r w:rsidRPr="00D7686C">
        <w:rPr>
          <w:rFonts w:eastAsia="Times New Roman" w:cs="Times New Roman"/>
          <w:color w:val="565550"/>
          <w:kern w:val="0"/>
          <w:sz w:val="23"/>
          <w:szCs w:val="23"/>
          <w:lang w:eastAsia="en-GB"/>
          <w14:ligatures w14:val="none"/>
        </w:rPr>
        <w:t>With sports requiring prolonged periods outdoors, activity</w:t>
      </w:r>
      <w:r w:rsidR="00564731" w:rsidRPr="00D7686C">
        <w:rPr>
          <w:rFonts w:eastAsia="Times New Roman" w:cs="Times New Roman"/>
          <w:color w:val="565550"/>
          <w:kern w:val="0"/>
          <w:sz w:val="23"/>
          <w:szCs w:val="23"/>
          <w:lang w:eastAsia="en-GB"/>
          <w14:ligatures w14:val="none"/>
        </w:rPr>
        <w:t xml:space="preserve"> leaders and coaches have a </w:t>
      </w:r>
      <w:r w:rsidR="00B315C0" w:rsidRPr="00D7686C">
        <w:rPr>
          <w:rFonts w:eastAsia="Times New Roman" w:cs="Times New Roman"/>
          <w:color w:val="565550"/>
          <w:kern w:val="0"/>
          <w:sz w:val="23"/>
          <w:szCs w:val="23"/>
          <w:lang w:eastAsia="en-GB"/>
          <w14:ligatures w14:val="none"/>
        </w:rPr>
        <w:t xml:space="preserve">responsibility to minimise </w:t>
      </w:r>
      <w:r w:rsidRPr="00D7686C">
        <w:rPr>
          <w:rFonts w:eastAsia="Times New Roman" w:cs="Times New Roman"/>
          <w:color w:val="565550"/>
          <w:kern w:val="0"/>
          <w:sz w:val="23"/>
          <w:szCs w:val="23"/>
          <w:lang w:eastAsia="en-GB"/>
          <w14:ligatures w14:val="none"/>
        </w:rPr>
        <w:t>all UV related</w:t>
      </w:r>
      <w:r w:rsidR="00B315C0" w:rsidRPr="00D7686C">
        <w:rPr>
          <w:rFonts w:eastAsia="Times New Roman" w:cs="Times New Roman"/>
          <w:color w:val="565550"/>
          <w:kern w:val="0"/>
          <w:sz w:val="23"/>
          <w:szCs w:val="23"/>
          <w:lang w:eastAsia="en-GB"/>
          <w14:ligatures w14:val="none"/>
        </w:rPr>
        <w:t xml:space="preserve"> risk</w:t>
      </w:r>
      <w:r w:rsidR="004870EC" w:rsidRPr="00D7686C">
        <w:rPr>
          <w:rFonts w:eastAsia="Times New Roman" w:cs="Times New Roman"/>
          <w:color w:val="565550"/>
          <w:kern w:val="0"/>
          <w:sz w:val="23"/>
          <w:szCs w:val="23"/>
          <w:lang w:eastAsia="en-GB"/>
          <w14:ligatures w14:val="none"/>
        </w:rPr>
        <w:t>s</w:t>
      </w:r>
      <w:r w:rsidRPr="00D7686C">
        <w:rPr>
          <w:rFonts w:eastAsia="Times New Roman" w:cs="Times New Roman"/>
          <w:color w:val="565550"/>
          <w:kern w:val="0"/>
          <w:sz w:val="23"/>
          <w:szCs w:val="23"/>
          <w:lang w:eastAsia="en-GB"/>
          <w14:ligatures w14:val="none"/>
        </w:rPr>
        <w:t>,</w:t>
      </w:r>
      <w:r w:rsidR="00B315C0" w:rsidRPr="00D7686C">
        <w:rPr>
          <w:rFonts w:eastAsia="Times New Roman" w:cs="Times New Roman"/>
          <w:color w:val="565550"/>
          <w:kern w:val="0"/>
          <w:sz w:val="23"/>
          <w:szCs w:val="23"/>
          <w:lang w:eastAsia="en-GB"/>
          <w14:ligatures w14:val="none"/>
        </w:rPr>
        <w:t xml:space="preserve"> </w:t>
      </w:r>
      <w:r w:rsidR="004870EC" w:rsidRPr="00D7686C">
        <w:rPr>
          <w:rFonts w:eastAsia="Times New Roman" w:cs="Times New Roman"/>
          <w:color w:val="565550"/>
          <w:kern w:val="0"/>
          <w:sz w:val="23"/>
          <w:szCs w:val="23"/>
          <w:lang w:eastAsia="en-GB"/>
          <w14:ligatures w14:val="none"/>
        </w:rPr>
        <w:t xml:space="preserve">as well as </w:t>
      </w:r>
      <w:r w:rsidR="00B315C0" w:rsidRPr="00D7686C">
        <w:rPr>
          <w:rFonts w:eastAsia="Times New Roman" w:cs="Times New Roman"/>
          <w:color w:val="565550"/>
          <w:kern w:val="0"/>
          <w:sz w:val="23"/>
          <w:szCs w:val="23"/>
          <w:lang w:eastAsia="en-GB"/>
          <w14:ligatures w14:val="none"/>
        </w:rPr>
        <w:t>model good behaviour.</w:t>
      </w:r>
      <w:r w:rsidR="004870EC" w:rsidRPr="00D7686C">
        <w:rPr>
          <w:rFonts w:eastAsia="Times New Roman" w:cs="Times New Roman"/>
          <w:color w:val="565550"/>
          <w:kern w:val="0"/>
          <w:sz w:val="23"/>
          <w:szCs w:val="23"/>
          <w:lang w:eastAsia="en-GB"/>
          <w14:ligatures w14:val="none"/>
        </w:rPr>
        <w:t xml:space="preserve"> </w:t>
      </w:r>
      <w:r w:rsidR="00080484" w:rsidRPr="00D7686C">
        <w:rPr>
          <w:rFonts w:eastAsia="Times New Roman" w:cs="Times New Roman"/>
          <w:color w:val="565550"/>
          <w:kern w:val="0"/>
          <w:sz w:val="23"/>
          <w:szCs w:val="23"/>
          <w:lang w:eastAsia="en-GB"/>
          <w14:ligatures w14:val="none"/>
        </w:rPr>
        <w:t xml:space="preserve">To </w:t>
      </w:r>
      <w:r w:rsidR="00657ACF" w:rsidRPr="00D7686C">
        <w:rPr>
          <w:rFonts w:eastAsia="Times New Roman" w:cs="Times New Roman"/>
          <w:color w:val="565550"/>
          <w:kern w:val="0"/>
          <w:sz w:val="23"/>
          <w:szCs w:val="23"/>
          <w:lang w:eastAsia="en-GB"/>
          <w14:ligatures w14:val="none"/>
        </w:rPr>
        <w:t>support this</w:t>
      </w:r>
      <w:r w:rsidR="00564731" w:rsidRPr="00D7686C">
        <w:rPr>
          <w:rFonts w:eastAsia="Times New Roman" w:cs="Times New Roman"/>
          <w:color w:val="565550"/>
          <w:kern w:val="0"/>
          <w:sz w:val="23"/>
          <w:szCs w:val="23"/>
          <w:lang w:eastAsia="en-GB"/>
          <w14:ligatures w14:val="none"/>
        </w:rPr>
        <w:t xml:space="preserve"> and make</w:t>
      </w:r>
      <w:r w:rsidRPr="00D7686C">
        <w:rPr>
          <w:rFonts w:eastAsia="Times New Roman" w:cs="Times New Roman"/>
          <w:color w:val="565550"/>
          <w:kern w:val="0"/>
          <w:sz w:val="23"/>
          <w:szCs w:val="23"/>
          <w:lang w:eastAsia="en-GB"/>
          <w14:ligatures w14:val="none"/>
        </w:rPr>
        <w:t xml:space="preserve"> sun protection</w:t>
      </w:r>
      <w:r w:rsidR="00564731" w:rsidRPr="00D7686C">
        <w:rPr>
          <w:rFonts w:eastAsia="Times New Roman" w:cs="Times New Roman"/>
          <w:color w:val="565550"/>
          <w:kern w:val="0"/>
          <w:sz w:val="23"/>
          <w:szCs w:val="23"/>
          <w:lang w:eastAsia="en-GB"/>
          <w14:ligatures w14:val="none"/>
        </w:rPr>
        <w:t xml:space="preserve"> easy to implement</w:t>
      </w:r>
      <w:r w:rsidR="00657ACF" w:rsidRPr="00D7686C">
        <w:rPr>
          <w:rFonts w:eastAsia="Times New Roman" w:cs="Times New Roman"/>
          <w:color w:val="565550"/>
          <w:kern w:val="0"/>
          <w:sz w:val="23"/>
          <w:szCs w:val="23"/>
          <w:lang w:eastAsia="en-GB"/>
          <w14:ligatures w14:val="none"/>
        </w:rPr>
        <w:t>,</w:t>
      </w:r>
      <w:r w:rsidR="00AA4E7A" w:rsidRPr="00D7686C">
        <w:rPr>
          <w:rFonts w:eastAsia="Times New Roman" w:cs="Times New Roman"/>
          <w:color w:val="565550"/>
          <w:kern w:val="0"/>
          <w:sz w:val="23"/>
          <w:szCs w:val="23"/>
          <w:lang w:eastAsia="en-GB"/>
          <w14:ligatures w14:val="none"/>
        </w:rPr>
        <w:t xml:space="preserve"> </w:t>
      </w:r>
      <w:r w:rsidR="00564731" w:rsidRPr="00D7686C">
        <w:rPr>
          <w:rFonts w:eastAsia="Times New Roman" w:cs="Times New Roman"/>
          <w:color w:val="565550"/>
          <w:kern w:val="0"/>
          <w:sz w:val="23"/>
          <w:szCs w:val="23"/>
          <w:lang w:eastAsia="en-GB"/>
          <w14:ligatures w14:val="none"/>
        </w:rPr>
        <w:t>the WSA</w:t>
      </w:r>
      <w:r w:rsidR="004870EC" w:rsidRPr="00D7686C">
        <w:rPr>
          <w:rFonts w:eastAsia="Times New Roman" w:cs="Times New Roman"/>
          <w:color w:val="565550"/>
          <w:kern w:val="0"/>
          <w:sz w:val="23"/>
          <w:szCs w:val="23"/>
          <w:lang w:eastAsia="en-GB"/>
          <w14:ligatures w14:val="none"/>
        </w:rPr>
        <w:t xml:space="preserve"> has partnered with the Melanoma Fund to </w:t>
      </w:r>
      <w:r w:rsidR="0017450C" w:rsidRPr="00D7686C">
        <w:rPr>
          <w:rFonts w:eastAsia="Times New Roman" w:cs="Times New Roman"/>
          <w:color w:val="565550"/>
          <w:kern w:val="0"/>
          <w:sz w:val="23"/>
          <w:szCs w:val="23"/>
          <w:lang w:eastAsia="en-GB"/>
          <w14:ligatures w14:val="none"/>
        </w:rPr>
        <w:t>provide</w:t>
      </w:r>
      <w:r w:rsidR="004870EC" w:rsidRPr="00D7686C">
        <w:rPr>
          <w:rFonts w:eastAsia="Times New Roman" w:cs="Times New Roman"/>
          <w:color w:val="565550"/>
          <w:kern w:val="0"/>
          <w:sz w:val="23"/>
          <w:szCs w:val="23"/>
          <w:lang w:eastAsia="en-GB"/>
          <w14:ligatures w14:val="none"/>
        </w:rPr>
        <w:t xml:space="preserve"> </w:t>
      </w:r>
      <w:r w:rsidRPr="00D7686C">
        <w:rPr>
          <w:rFonts w:eastAsia="Times New Roman" w:cs="Times New Roman"/>
          <w:color w:val="565550"/>
          <w:kern w:val="0"/>
          <w:sz w:val="23"/>
          <w:szCs w:val="23"/>
          <w:lang w:eastAsia="en-GB"/>
          <w14:ligatures w14:val="none"/>
        </w:rPr>
        <w:t xml:space="preserve">advice and </w:t>
      </w:r>
      <w:r w:rsidR="00564731" w:rsidRPr="00D7686C">
        <w:rPr>
          <w:rFonts w:eastAsia="Times New Roman" w:cs="Times New Roman"/>
          <w:color w:val="565550"/>
          <w:kern w:val="0"/>
          <w:sz w:val="23"/>
          <w:szCs w:val="23"/>
          <w:lang w:eastAsia="en-GB"/>
          <w14:ligatures w14:val="none"/>
        </w:rPr>
        <w:t>free resources that will highlight the importance of</w:t>
      </w:r>
      <w:r w:rsidR="009C7067" w:rsidRPr="00D7686C">
        <w:rPr>
          <w:rFonts w:eastAsia="Times New Roman" w:cs="Times New Roman"/>
          <w:color w:val="565550"/>
          <w:kern w:val="0"/>
          <w:sz w:val="23"/>
          <w:szCs w:val="23"/>
          <w:lang w:eastAsia="en-GB"/>
          <w14:ligatures w14:val="none"/>
        </w:rPr>
        <w:t xml:space="preserve"> Sunguard</w:t>
      </w:r>
      <w:r w:rsidR="00564731" w:rsidRPr="00D7686C">
        <w:rPr>
          <w:rFonts w:eastAsia="Times New Roman" w:cs="Times New Roman"/>
          <w:color w:val="565550"/>
          <w:kern w:val="0"/>
          <w:sz w:val="23"/>
          <w:szCs w:val="23"/>
          <w:lang w:eastAsia="en-GB"/>
          <w14:ligatures w14:val="none"/>
        </w:rPr>
        <w:t>ing</w:t>
      </w:r>
      <w:r w:rsidR="004B2A04" w:rsidRPr="00D7686C">
        <w:rPr>
          <w:rFonts w:eastAsia="Times New Roman" w:cs="Times New Roman"/>
          <w:color w:val="565550"/>
          <w:kern w:val="0"/>
          <w:sz w:val="23"/>
          <w:szCs w:val="23"/>
          <w:lang w:eastAsia="en-GB"/>
          <w14:ligatures w14:val="none"/>
        </w:rPr>
        <w:t xml:space="preserve">, </w:t>
      </w:r>
      <w:r w:rsidR="00564731" w:rsidRPr="00D7686C">
        <w:rPr>
          <w:rFonts w:eastAsia="Times New Roman" w:cs="Times New Roman"/>
          <w:color w:val="565550"/>
          <w:kern w:val="0"/>
          <w:sz w:val="23"/>
          <w:szCs w:val="23"/>
          <w:lang w:eastAsia="en-GB"/>
          <w14:ligatures w14:val="none"/>
        </w:rPr>
        <w:t>helping futureproof your sessions, keeping everyone sun safe.</w:t>
      </w:r>
    </w:p>
    <w:p w14:paraId="5FF034E7" w14:textId="77777777" w:rsidR="004B2A04" w:rsidRPr="00D7686C" w:rsidRDefault="0017450C" w:rsidP="0017450C">
      <w:pPr>
        <w:shd w:val="clear" w:color="auto" w:fill="FAFAFA"/>
        <w:spacing w:after="360" w:line="712" w:lineRule="atLeast"/>
        <w:outlineLvl w:val="2"/>
        <w:rPr>
          <w:rFonts w:eastAsia="Times New Roman" w:cs="Times New Roman"/>
          <w:b/>
          <w:bCs/>
          <w:color w:val="565550"/>
          <w:kern w:val="0"/>
          <w:sz w:val="27"/>
          <w:szCs w:val="27"/>
          <w:lang w:eastAsia="en-GB"/>
          <w14:ligatures w14:val="none"/>
        </w:rPr>
      </w:pPr>
      <w:r w:rsidRPr="00D7686C">
        <w:rPr>
          <w:rFonts w:eastAsia="Times New Roman" w:cs="Times New Roman"/>
          <w:b/>
          <w:bCs/>
          <w:color w:val="565550"/>
          <w:kern w:val="0"/>
          <w:sz w:val="27"/>
          <w:szCs w:val="27"/>
          <w:lang w:eastAsia="en-GB"/>
          <w14:ligatures w14:val="none"/>
        </w:rPr>
        <w:t>Sun protection</w:t>
      </w:r>
    </w:p>
    <w:p w14:paraId="5FE2324B" w14:textId="51B34398" w:rsidR="008F37A6" w:rsidRPr="00D7686C" w:rsidRDefault="008F37A6" w:rsidP="008F37A6">
      <w:pPr>
        <w:numPr>
          <w:ilvl w:val="0"/>
          <w:numId w:val="2"/>
        </w:numPr>
        <w:shd w:val="clear" w:color="auto" w:fill="FFFFFF"/>
        <w:spacing w:after="300" w:line="420" w:lineRule="atLeast"/>
        <w:rPr>
          <w:rFonts w:eastAsia="Times New Roman" w:cs="Times New Roman"/>
          <w:color w:val="565550"/>
          <w:kern w:val="0"/>
          <w:sz w:val="23"/>
          <w:szCs w:val="23"/>
          <w:lang w:eastAsia="en-GB"/>
          <w14:ligatures w14:val="none"/>
        </w:rPr>
      </w:pPr>
      <w:r w:rsidRPr="00D7686C">
        <w:rPr>
          <w:rFonts w:eastAsia="Times New Roman" w:cs="Times New Roman"/>
          <w:b/>
          <w:bCs/>
          <w:color w:val="565550"/>
          <w:kern w:val="0"/>
          <w:sz w:val="23"/>
          <w:szCs w:val="23"/>
          <w:lang w:eastAsia="en-GB"/>
          <w14:ligatures w14:val="none"/>
        </w:rPr>
        <w:t>Sun policy:</w:t>
      </w:r>
      <w:r w:rsidRPr="00D7686C">
        <w:rPr>
          <w:rFonts w:eastAsia="Times New Roman" w:cs="Times New Roman"/>
          <w:color w:val="565550"/>
          <w:kern w:val="0"/>
          <w:sz w:val="23"/>
          <w:szCs w:val="23"/>
          <w:lang w:eastAsia="en-GB"/>
          <w14:ligatures w14:val="none"/>
        </w:rPr>
        <w:t xml:space="preserve"> </w:t>
      </w:r>
      <w:r w:rsidR="00257734" w:rsidRPr="00D7686C">
        <w:rPr>
          <w:rFonts w:eastAsia="Times New Roman" w:cs="Times New Roman"/>
          <w:color w:val="565550"/>
          <w:kern w:val="0"/>
          <w:sz w:val="23"/>
          <w:szCs w:val="23"/>
          <w:lang w:eastAsia="en-GB"/>
          <w14:ligatures w14:val="none"/>
        </w:rPr>
        <w:t xml:space="preserve">Creating a policy around </w:t>
      </w:r>
      <w:r w:rsidRPr="00D7686C">
        <w:rPr>
          <w:rFonts w:eastAsia="Times New Roman" w:cs="Times New Roman"/>
          <w:color w:val="565550"/>
          <w:kern w:val="0"/>
          <w:sz w:val="23"/>
          <w:szCs w:val="23"/>
          <w:lang w:eastAsia="en-GB"/>
          <w14:ligatures w14:val="none"/>
        </w:rPr>
        <w:t>sun and heat protection will ensure</w:t>
      </w:r>
      <w:r w:rsidR="00257734" w:rsidRPr="00D7686C">
        <w:rPr>
          <w:rFonts w:eastAsia="Times New Roman" w:cs="Times New Roman"/>
          <w:color w:val="565550"/>
          <w:kern w:val="0"/>
          <w:sz w:val="23"/>
          <w:szCs w:val="23"/>
          <w:lang w:eastAsia="en-GB"/>
          <w14:ligatures w14:val="none"/>
        </w:rPr>
        <w:t xml:space="preserve"> others know your rules and that you take this matter seriously.  It will also ensure</w:t>
      </w:r>
      <w:r w:rsidRPr="00D7686C">
        <w:rPr>
          <w:rFonts w:eastAsia="Times New Roman" w:cs="Times New Roman"/>
          <w:color w:val="565550"/>
          <w:kern w:val="0"/>
          <w:sz w:val="23"/>
          <w:szCs w:val="23"/>
          <w:lang w:eastAsia="en-GB"/>
          <w14:ligatures w14:val="none"/>
        </w:rPr>
        <w:t xml:space="preserve"> that you are being met half way by parents. Keep this simple and easy to follow</w:t>
      </w:r>
      <w:r w:rsidR="00257734" w:rsidRPr="00D7686C">
        <w:rPr>
          <w:rFonts w:eastAsia="Times New Roman" w:cs="Times New Roman"/>
          <w:color w:val="565550"/>
          <w:kern w:val="0"/>
          <w:sz w:val="23"/>
          <w:szCs w:val="23"/>
          <w:lang w:eastAsia="en-GB"/>
          <w14:ligatures w14:val="none"/>
        </w:rPr>
        <w:t xml:space="preserve"> and targeted to y our audience and activity.</w:t>
      </w:r>
    </w:p>
    <w:p w14:paraId="1A4AF18B" w14:textId="2DB3EDFC" w:rsidR="008F37A6" w:rsidRPr="00D7686C" w:rsidRDefault="008F37A6" w:rsidP="008F37A6">
      <w:pPr>
        <w:numPr>
          <w:ilvl w:val="0"/>
          <w:numId w:val="2"/>
        </w:numPr>
        <w:shd w:val="clear" w:color="auto" w:fill="FFFFFF"/>
        <w:spacing w:after="300" w:line="420" w:lineRule="atLeast"/>
        <w:rPr>
          <w:rFonts w:eastAsia="Times New Roman" w:cs="Times New Roman"/>
          <w:color w:val="565550"/>
          <w:kern w:val="0"/>
          <w:sz w:val="23"/>
          <w:szCs w:val="23"/>
          <w:lang w:eastAsia="en-GB"/>
          <w14:ligatures w14:val="none"/>
        </w:rPr>
      </w:pPr>
      <w:r w:rsidRPr="00D7686C">
        <w:rPr>
          <w:rFonts w:eastAsia="Times New Roman" w:cs="Times New Roman"/>
          <w:b/>
          <w:bCs/>
          <w:color w:val="565550"/>
          <w:kern w:val="0"/>
          <w:sz w:val="23"/>
          <w:szCs w:val="23"/>
          <w:lang w:eastAsia="en-GB"/>
          <w14:ligatures w14:val="none"/>
        </w:rPr>
        <w:t>UV Index:</w:t>
      </w:r>
      <w:r w:rsidRPr="00D7686C">
        <w:rPr>
          <w:rFonts w:eastAsia="Times New Roman" w:cs="Times New Roman"/>
          <w:color w:val="565550"/>
          <w:kern w:val="0"/>
          <w:sz w:val="23"/>
          <w:szCs w:val="23"/>
          <w:lang w:eastAsia="en-GB"/>
          <w14:ligatures w14:val="none"/>
        </w:rPr>
        <w:t xml:space="preserve"> </w:t>
      </w:r>
      <w:r w:rsidR="00257734" w:rsidRPr="00D7686C">
        <w:rPr>
          <w:rFonts w:eastAsia="Times New Roman" w:cs="Times New Roman"/>
          <w:color w:val="565550"/>
          <w:kern w:val="0"/>
          <w:sz w:val="23"/>
          <w:szCs w:val="23"/>
          <w:lang w:eastAsia="en-GB"/>
          <w14:ligatures w14:val="none"/>
        </w:rPr>
        <w:t>This is a great way</w:t>
      </w:r>
      <w:r w:rsidR="00001FA7" w:rsidRPr="00D7686C">
        <w:rPr>
          <w:rFonts w:eastAsia="Times New Roman" w:cs="Times New Roman"/>
          <w:color w:val="565550"/>
          <w:kern w:val="0"/>
          <w:sz w:val="23"/>
          <w:szCs w:val="23"/>
          <w:lang w:eastAsia="en-GB"/>
          <w14:ligatures w14:val="none"/>
        </w:rPr>
        <w:t>, non-negotiable way</w:t>
      </w:r>
      <w:r w:rsidR="00257734" w:rsidRPr="00D7686C">
        <w:rPr>
          <w:rFonts w:eastAsia="Times New Roman" w:cs="Times New Roman"/>
          <w:color w:val="565550"/>
          <w:kern w:val="0"/>
          <w:sz w:val="23"/>
          <w:szCs w:val="23"/>
          <w:lang w:eastAsia="en-GB"/>
          <w14:ligatures w14:val="none"/>
        </w:rPr>
        <w:t xml:space="preserve"> to</w:t>
      </w:r>
      <w:r w:rsidRPr="00D7686C">
        <w:rPr>
          <w:rFonts w:eastAsia="Times New Roman" w:cs="Times New Roman"/>
          <w:color w:val="565550"/>
          <w:kern w:val="0"/>
          <w:sz w:val="23"/>
          <w:szCs w:val="23"/>
          <w:lang w:eastAsia="en-GB"/>
          <w14:ligatures w14:val="none"/>
        </w:rPr>
        <w:t xml:space="preserve"> check </w:t>
      </w:r>
      <w:r w:rsidR="00257734" w:rsidRPr="00D7686C">
        <w:rPr>
          <w:rFonts w:eastAsia="Times New Roman" w:cs="Times New Roman"/>
          <w:color w:val="565550"/>
          <w:kern w:val="0"/>
          <w:sz w:val="23"/>
          <w:szCs w:val="23"/>
          <w:lang w:eastAsia="en-GB"/>
          <w14:ligatures w14:val="none"/>
        </w:rPr>
        <w:t>if</w:t>
      </w:r>
      <w:r w:rsidRPr="00D7686C">
        <w:rPr>
          <w:rFonts w:eastAsia="Times New Roman" w:cs="Times New Roman"/>
          <w:color w:val="565550"/>
          <w:kern w:val="0"/>
          <w:sz w:val="23"/>
          <w:szCs w:val="23"/>
          <w:lang w:eastAsia="en-GB"/>
          <w14:ligatures w14:val="none"/>
        </w:rPr>
        <w:t xml:space="preserve"> sun protection is required</w:t>
      </w:r>
      <w:r w:rsidR="00001FA7" w:rsidRPr="00D7686C">
        <w:rPr>
          <w:rFonts w:eastAsia="Times New Roman" w:cs="Times New Roman"/>
          <w:color w:val="565550"/>
          <w:kern w:val="0"/>
          <w:sz w:val="23"/>
          <w:szCs w:val="23"/>
          <w:lang w:eastAsia="en-GB"/>
          <w14:ligatures w14:val="none"/>
        </w:rPr>
        <w:t xml:space="preserve">, even on </w:t>
      </w:r>
      <w:r w:rsidRPr="00D7686C">
        <w:rPr>
          <w:rFonts w:eastAsia="Times New Roman" w:cs="Times New Roman"/>
          <w:color w:val="565550"/>
          <w:kern w:val="0"/>
          <w:sz w:val="23"/>
          <w:szCs w:val="23"/>
          <w:lang w:eastAsia="en-GB"/>
          <w14:ligatures w14:val="none"/>
        </w:rPr>
        <w:t>overcast days</w:t>
      </w:r>
      <w:r w:rsidR="00001FA7" w:rsidRPr="00D7686C">
        <w:rPr>
          <w:rFonts w:eastAsia="Times New Roman" w:cs="Times New Roman"/>
          <w:color w:val="565550"/>
          <w:kern w:val="0"/>
          <w:sz w:val="23"/>
          <w:szCs w:val="23"/>
          <w:lang w:eastAsia="en-GB"/>
          <w14:ligatures w14:val="none"/>
        </w:rPr>
        <w:t xml:space="preserve"> and can be</w:t>
      </w:r>
      <w:r w:rsidR="00280043" w:rsidRPr="00D7686C">
        <w:rPr>
          <w:rFonts w:eastAsia="Times New Roman" w:cs="Times New Roman"/>
          <w:color w:val="565550"/>
          <w:kern w:val="0"/>
          <w:sz w:val="23"/>
          <w:szCs w:val="23"/>
          <w:lang w:eastAsia="en-GB"/>
          <w14:ligatures w14:val="none"/>
        </w:rPr>
        <w:t xml:space="preserve"> found on your </w:t>
      </w:r>
      <w:r w:rsidR="000202BE" w:rsidRPr="00D7686C">
        <w:rPr>
          <w:rFonts w:eastAsia="Times New Roman" w:cs="Times New Roman"/>
          <w:color w:val="565550"/>
          <w:kern w:val="0"/>
          <w:sz w:val="23"/>
          <w:szCs w:val="23"/>
          <w:lang w:eastAsia="en-GB"/>
          <w14:ligatures w14:val="none"/>
        </w:rPr>
        <w:t>mobile</w:t>
      </w:r>
      <w:r w:rsidR="00001FA7" w:rsidRPr="00D7686C">
        <w:rPr>
          <w:rFonts w:eastAsia="Times New Roman" w:cs="Times New Roman"/>
          <w:color w:val="565550"/>
          <w:kern w:val="0"/>
          <w:sz w:val="23"/>
          <w:szCs w:val="23"/>
          <w:lang w:eastAsia="en-GB"/>
          <w14:ligatures w14:val="none"/>
        </w:rPr>
        <w:t xml:space="preserve"> under the weather app. I</w:t>
      </w:r>
      <w:r w:rsidRPr="00D7686C">
        <w:rPr>
          <w:rFonts w:eastAsia="Times New Roman" w:cs="Times New Roman"/>
          <w:color w:val="565550"/>
          <w:kern w:val="0"/>
          <w:sz w:val="23"/>
          <w:szCs w:val="23"/>
          <w:lang w:eastAsia="en-GB"/>
          <w14:ligatures w14:val="none"/>
        </w:rPr>
        <w:t>f the forecast promotes</w:t>
      </w:r>
      <w:r w:rsidR="000202BE" w:rsidRPr="00D7686C">
        <w:rPr>
          <w:rFonts w:eastAsia="Times New Roman" w:cs="Times New Roman"/>
          <w:color w:val="565550"/>
          <w:kern w:val="0"/>
          <w:sz w:val="23"/>
          <w:szCs w:val="23"/>
          <w:lang w:eastAsia="en-GB"/>
          <w14:ligatures w14:val="none"/>
        </w:rPr>
        <w:t xml:space="preserve"> a level of</w:t>
      </w:r>
      <w:r w:rsidRPr="00D7686C">
        <w:rPr>
          <w:rFonts w:eastAsia="Times New Roman" w:cs="Times New Roman"/>
          <w:color w:val="565550"/>
          <w:kern w:val="0"/>
          <w:sz w:val="23"/>
          <w:szCs w:val="23"/>
          <w:lang w:eastAsia="en-GB"/>
          <w14:ligatures w14:val="none"/>
        </w:rPr>
        <w:t xml:space="preserve"> 3+ </w:t>
      </w:r>
      <w:r w:rsidR="00001FA7" w:rsidRPr="00D7686C">
        <w:rPr>
          <w:rFonts w:eastAsia="Times New Roman" w:cs="Times New Roman"/>
          <w:color w:val="565550"/>
          <w:kern w:val="0"/>
          <w:sz w:val="23"/>
          <w:szCs w:val="23"/>
          <w:lang w:eastAsia="en-GB"/>
          <w14:ligatures w14:val="none"/>
        </w:rPr>
        <w:t>the</w:t>
      </w:r>
      <w:r w:rsidRPr="00D7686C">
        <w:rPr>
          <w:rFonts w:eastAsia="Times New Roman" w:cs="Times New Roman"/>
          <w:color w:val="565550"/>
          <w:kern w:val="0"/>
          <w:sz w:val="23"/>
          <w:szCs w:val="23"/>
          <w:lang w:eastAsia="en-GB"/>
          <w14:ligatures w14:val="none"/>
        </w:rPr>
        <w:t xml:space="preserve"> sun is </w:t>
      </w:r>
      <w:r w:rsidR="00001FA7" w:rsidRPr="00D7686C">
        <w:rPr>
          <w:rFonts w:eastAsia="Times New Roman" w:cs="Times New Roman"/>
          <w:color w:val="565550"/>
          <w:kern w:val="0"/>
          <w:sz w:val="23"/>
          <w:szCs w:val="23"/>
          <w:lang w:eastAsia="en-GB"/>
          <w14:ligatures w14:val="none"/>
        </w:rPr>
        <w:t>strong</w:t>
      </w:r>
      <w:r w:rsidRPr="00D7686C">
        <w:rPr>
          <w:rFonts w:eastAsia="Times New Roman" w:cs="Times New Roman"/>
          <w:color w:val="565550"/>
          <w:kern w:val="0"/>
          <w:sz w:val="23"/>
          <w:szCs w:val="23"/>
          <w:lang w:eastAsia="en-GB"/>
          <w14:ligatures w14:val="none"/>
        </w:rPr>
        <w:t xml:space="preserve"> enough to cause sunburn, and sun protection is required.</w:t>
      </w:r>
    </w:p>
    <w:p w14:paraId="513E871B" w14:textId="390721DC" w:rsidR="008F37A6" w:rsidRPr="00D7686C" w:rsidRDefault="00256D7B" w:rsidP="008F37A6">
      <w:pPr>
        <w:numPr>
          <w:ilvl w:val="0"/>
          <w:numId w:val="2"/>
        </w:numPr>
        <w:shd w:val="clear" w:color="auto" w:fill="FFFFFF"/>
        <w:spacing w:after="300" w:line="420" w:lineRule="atLeast"/>
        <w:rPr>
          <w:rFonts w:eastAsia="Times New Roman" w:cs="Times New Roman"/>
          <w:color w:val="565550"/>
          <w:kern w:val="0"/>
          <w:sz w:val="23"/>
          <w:szCs w:val="23"/>
          <w:lang w:eastAsia="en-GB"/>
          <w14:ligatures w14:val="none"/>
        </w:rPr>
      </w:pPr>
      <w:r w:rsidRPr="00D7686C">
        <w:rPr>
          <w:rFonts w:eastAsia="Times New Roman" w:cs="Times New Roman"/>
          <w:b/>
          <w:bCs/>
          <w:color w:val="565550"/>
          <w:kern w:val="0"/>
          <w:sz w:val="23"/>
          <w:szCs w:val="23"/>
          <w:lang w:eastAsia="en-GB"/>
          <w14:ligatures w14:val="none"/>
        </w:rPr>
        <w:t>Leading by example:</w:t>
      </w:r>
      <w:r w:rsidRPr="00D7686C">
        <w:rPr>
          <w:rFonts w:eastAsia="Times New Roman" w:cs="Times New Roman"/>
          <w:color w:val="565550"/>
          <w:kern w:val="0"/>
          <w:sz w:val="23"/>
          <w:szCs w:val="23"/>
          <w:lang w:eastAsia="en-GB"/>
          <w14:ligatures w14:val="none"/>
        </w:rPr>
        <w:t xml:space="preserve"> Improving your</w:t>
      </w:r>
      <w:r w:rsidR="000202BE" w:rsidRPr="00D7686C">
        <w:rPr>
          <w:rFonts w:eastAsia="Times New Roman" w:cs="Times New Roman"/>
          <w:color w:val="565550"/>
          <w:kern w:val="0"/>
          <w:sz w:val="23"/>
          <w:szCs w:val="23"/>
          <w:lang w:eastAsia="en-GB"/>
          <w14:ligatures w14:val="none"/>
        </w:rPr>
        <w:t xml:space="preserve"> own</w:t>
      </w:r>
      <w:r w:rsidRPr="00D7686C">
        <w:rPr>
          <w:rFonts w:eastAsia="Times New Roman" w:cs="Times New Roman"/>
          <w:color w:val="565550"/>
          <w:kern w:val="0"/>
          <w:sz w:val="23"/>
          <w:szCs w:val="23"/>
          <w:lang w:eastAsia="en-GB"/>
          <w14:ligatures w14:val="none"/>
        </w:rPr>
        <w:t xml:space="preserve"> sun protection</w:t>
      </w:r>
      <w:r w:rsidR="00001FA7" w:rsidRPr="00D7686C">
        <w:rPr>
          <w:rFonts w:eastAsia="Times New Roman" w:cs="Times New Roman"/>
          <w:color w:val="565550"/>
          <w:kern w:val="0"/>
          <w:sz w:val="23"/>
          <w:szCs w:val="23"/>
          <w:lang w:eastAsia="en-GB"/>
          <w14:ligatures w14:val="none"/>
        </w:rPr>
        <w:t xml:space="preserve"> attitude and</w:t>
      </w:r>
      <w:r w:rsidRPr="00D7686C">
        <w:rPr>
          <w:rFonts w:eastAsia="Times New Roman" w:cs="Times New Roman"/>
          <w:color w:val="565550"/>
          <w:kern w:val="0"/>
          <w:sz w:val="23"/>
          <w:szCs w:val="23"/>
          <w:lang w:eastAsia="en-GB"/>
          <w14:ligatures w14:val="none"/>
        </w:rPr>
        <w:t xml:space="preserve"> habits provides a </w:t>
      </w:r>
      <w:r w:rsidR="00001FA7" w:rsidRPr="00D7686C">
        <w:rPr>
          <w:rFonts w:eastAsia="Times New Roman" w:cs="Times New Roman"/>
          <w:color w:val="565550"/>
          <w:kern w:val="0"/>
          <w:sz w:val="23"/>
          <w:szCs w:val="23"/>
          <w:lang w:eastAsia="en-GB"/>
          <w14:ligatures w14:val="none"/>
        </w:rPr>
        <w:t>stronger</w:t>
      </w:r>
      <w:r w:rsidRPr="00D7686C">
        <w:rPr>
          <w:rFonts w:eastAsia="Times New Roman" w:cs="Times New Roman"/>
          <w:color w:val="565550"/>
          <w:kern w:val="0"/>
          <w:sz w:val="23"/>
          <w:szCs w:val="23"/>
          <w:lang w:eastAsia="en-GB"/>
          <w14:ligatures w14:val="none"/>
        </w:rPr>
        <w:t xml:space="preserve"> message than instruction alone. </w:t>
      </w:r>
      <w:r w:rsidR="000202BE" w:rsidRPr="00D7686C">
        <w:rPr>
          <w:rFonts w:eastAsia="Times New Roman" w:cs="Times New Roman"/>
          <w:color w:val="565550"/>
          <w:kern w:val="0"/>
          <w:sz w:val="23"/>
          <w:szCs w:val="23"/>
          <w:lang w:eastAsia="en-GB"/>
          <w14:ligatures w14:val="none"/>
        </w:rPr>
        <w:t>Applying</w:t>
      </w:r>
      <w:r w:rsidR="00AC5553" w:rsidRPr="00D7686C">
        <w:rPr>
          <w:rFonts w:eastAsia="Times New Roman" w:cs="Times New Roman"/>
          <w:color w:val="565550"/>
          <w:kern w:val="0"/>
          <w:sz w:val="23"/>
          <w:szCs w:val="23"/>
          <w:lang w:eastAsia="en-GB"/>
          <w14:ligatures w14:val="none"/>
        </w:rPr>
        <w:t xml:space="preserve"> and reapplying</w:t>
      </w:r>
      <w:r w:rsidR="000202BE" w:rsidRPr="00D7686C">
        <w:rPr>
          <w:rFonts w:eastAsia="Times New Roman" w:cs="Times New Roman"/>
          <w:color w:val="565550"/>
          <w:kern w:val="0"/>
          <w:sz w:val="23"/>
          <w:szCs w:val="23"/>
          <w:lang w:eastAsia="en-GB"/>
          <w14:ligatures w14:val="none"/>
        </w:rPr>
        <w:t xml:space="preserve"> sunscreen in view of </w:t>
      </w:r>
      <w:r w:rsidR="000202BE" w:rsidRPr="00D7686C">
        <w:rPr>
          <w:rFonts w:eastAsia="Times New Roman" w:cs="Times New Roman"/>
          <w:color w:val="565550"/>
          <w:kern w:val="0"/>
          <w:sz w:val="23"/>
          <w:szCs w:val="23"/>
          <w:lang w:eastAsia="en-GB"/>
          <w14:ligatures w14:val="none"/>
        </w:rPr>
        <w:lastRenderedPageBreak/>
        <w:t>others</w:t>
      </w:r>
      <w:r w:rsidR="00AC5553" w:rsidRPr="00D7686C">
        <w:rPr>
          <w:rFonts w:eastAsia="Times New Roman" w:cs="Times New Roman"/>
          <w:color w:val="565550"/>
          <w:kern w:val="0"/>
          <w:sz w:val="23"/>
          <w:szCs w:val="23"/>
          <w:lang w:eastAsia="en-GB"/>
          <w14:ligatures w14:val="none"/>
        </w:rPr>
        <w:t xml:space="preserve"> whilst </w:t>
      </w:r>
      <w:r w:rsidR="00001FA7" w:rsidRPr="00D7686C">
        <w:rPr>
          <w:rFonts w:eastAsia="Times New Roman" w:cs="Times New Roman"/>
          <w:color w:val="565550"/>
          <w:kern w:val="0"/>
          <w:sz w:val="23"/>
          <w:szCs w:val="23"/>
          <w:lang w:eastAsia="en-GB"/>
          <w14:ligatures w14:val="none"/>
        </w:rPr>
        <w:t>advising</w:t>
      </w:r>
      <w:r w:rsidR="00AC5553" w:rsidRPr="00D7686C">
        <w:rPr>
          <w:rFonts w:eastAsia="Times New Roman" w:cs="Times New Roman"/>
          <w:color w:val="565550"/>
          <w:kern w:val="0"/>
          <w:sz w:val="23"/>
          <w:szCs w:val="23"/>
          <w:lang w:eastAsia="en-GB"/>
          <w14:ligatures w14:val="none"/>
        </w:rPr>
        <w:t xml:space="preserve"> others to do so</w:t>
      </w:r>
      <w:r w:rsidR="00001FA7" w:rsidRPr="00D7686C">
        <w:rPr>
          <w:rFonts w:eastAsia="Times New Roman" w:cs="Times New Roman"/>
          <w:color w:val="565550"/>
          <w:kern w:val="0"/>
          <w:sz w:val="23"/>
          <w:szCs w:val="23"/>
          <w:lang w:eastAsia="en-GB"/>
          <w14:ligatures w14:val="none"/>
        </w:rPr>
        <w:t xml:space="preserve"> – whatever the age -</w:t>
      </w:r>
      <w:r w:rsidR="00B5692C" w:rsidRPr="00D7686C">
        <w:rPr>
          <w:rFonts w:eastAsia="Times New Roman" w:cs="Times New Roman"/>
          <w:color w:val="565550"/>
          <w:kern w:val="0"/>
          <w:sz w:val="23"/>
          <w:szCs w:val="23"/>
          <w:lang w:eastAsia="en-GB"/>
          <w14:ligatures w14:val="none"/>
        </w:rPr>
        <w:t xml:space="preserve"> is a</w:t>
      </w:r>
      <w:r w:rsidR="00001FA7" w:rsidRPr="00D7686C">
        <w:rPr>
          <w:rFonts w:eastAsia="Times New Roman" w:cs="Times New Roman"/>
          <w:color w:val="565550"/>
          <w:kern w:val="0"/>
          <w:sz w:val="23"/>
          <w:szCs w:val="23"/>
          <w:lang w:eastAsia="en-GB"/>
          <w14:ligatures w14:val="none"/>
        </w:rPr>
        <w:t xml:space="preserve">n effective </w:t>
      </w:r>
      <w:r w:rsidR="00B5692C" w:rsidRPr="00D7686C">
        <w:rPr>
          <w:rFonts w:eastAsia="Times New Roman" w:cs="Times New Roman"/>
          <w:color w:val="565550"/>
          <w:kern w:val="0"/>
          <w:sz w:val="23"/>
          <w:szCs w:val="23"/>
          <w:lang w:eastAsia="en-GB"/>
          <w14:ligatures w14:val="none"/>
        </w:rPr>
        <w:t>way t</w:t>
      </w:r>
      <w:r w:rsidR="00001FA7" w:rsidRPr="00D7686C">
        <w:rPr>
          <w:rFonts w:eastAsia="Times New Roman" w:cs="Times New Roman"/>
          <w:color w:val="565550"/>
          <w:kern w:val="0"/>
          <w:sz w:val="23"/>
          <w:szCs w:val="23"/>
          <w:lang w:eastAsia="en-GB"/>
          <w14:ligatures w14:val="none"/>
        </w:rPr>
        <w:t>o</w:t>
      </w:r>
      <w:r w:rsidR="00B5692C" w:rsidRPr="00D7686C">
        <w:rPr>
          <w:rFonts w:eastAsia="Times New Roman" w:cs="Times New Roman"/>
          <w:color w:val="565550"/>
          <w:kern w:val="0"/>
          <w:sz w:val="23"/>
          <w:szCs w:val="23"/>
          <w:lang w:eastAsia="en-GB"/>
          <w14:ligatures w14:val="none"/>
        </w:rPr>
        <w:t xml:space="preserve"> inspire healthy behaviour</w:t>
      </w:r>
      <w:r w:rsidR="00001FA7" w:rsidRPr="00D7686C">
        <w:rPr>
          <w:rFonts w:eastAsia="Times New Roman" w:cs="Times New Roman"/>
          <w:color w:val="565550"/>
          <w:kern w:val="0"/>
          <w:sz w:val="23"/>
          <w:szCs w:val="23"/>
          <w:lang w:eastAsia="en-GB"/>
          <w14:ligatures w14:val="none"/>
        </w:rPr>
        <w:t>.</w:t>
      </w:r>
    </w:p>
    <w:p w14:paraId="5E4C42CA" w14:textId="1F516E52" w:rsidR="00001FA7" w:rsidRPr="00D7686C" w:rsidRDefault="00001FA7" w:rsidP="00001FA7">
      <w:pPr>
        <w:numPr>
          <w:ilvl w:val="0"/>
          <w:numId w:val="2"/>
        </w:numPr>
        <w:shd w:val="clear" w:color="auto" w:fill="FFFFFF"/>
        <w:spacing w:after="300" w:line="420" w:lineRule="atLeast"/>
        <w:rPr>
          <w:rFonts w:eastAsia="Times New Roman" w:cs="Times New Roman"/>
          <w:color w:val="565550"/>
          <w:kern w:val="0"/>
          <w:sz w:val="23"/>
          <w:szCs w:val="23"/>
          <w:lang w:eastAsia="en-GB"/>
          <w14:ligatures w14:val="none"/>
        </w:rPr>
      </w:pPr>
      <w:r w:rsidRPr="00D7686C">
        <w:rPr>
          <w:rFonts w:eastAsia="Times New Roman" w:cs="Times New Roman"/>
          <w:b/>
          <w:bCs/>
          <w:color w:val="565550"/>
          <w:kern w:val="0"/>
          <w:sz w:val="23"/>
          <w:szCs w:val="23"/>
          <w:lang w:eastAsia="en-GB"/>
          <w14:ligatures w14:val="none"/>
        </w:rPr>
        <w:t>Utilising shade:</w:t>
      </w:r>
      <w:r w:rsidRPr="00D7686C">
        <w:rPr>
          <w:rFonts w:eastAsia="Times New Roman" w:cs="Times New Roman"/>
          <w:color w:val="565550"/>
          <w:kern w:val="0"/>
          <w:sz w:val="23"/>
          <w:szCs w:val="23"/>
          <w:lang w:eastAsia="en-GB"/>
          <w14:ligatures w14:val="none"/>
        </w:rPr>
        <w:t xml:space="preserve"> Shade should be the first line in defence when it comes to sun protection.  Simple measures such creating shaded spots for lunch breaks, spectating and when coaching tactics, can be highly effective. Use gazebos,  umbrellas or shade from trees, especially during the four hour window around noon when the sun it most powerful.</w:t>
      </w:r>
    </w:p>
    <w:p w14:paraId="46FD6BF9" w14:textId="2D3EA1E9" w:rsidR="00256D7B" w:rsidRPr="00D7686C" w:rsidRDefault="00001FA7" w:rsidP="00F62652">
      <w:pPr>
        <w:numPr>
          <w:ilvl w:val="0"/>
          <w:numId w:val="2"/>
        </w:numPr>
        <w:shd w:val="clear" w:color="auto" w:fill="FFFFFF"/>
        <w:spacing w:after="300" w:line="420" w:lineRule="atLeast"/>
        <w:rPr>
          <w:rFonts w:eastAsia="Times New Roman" w:cs="Times New Roman"/>
          <w:color w:val="565550"/>
          <w:kern w:val="0"/>
          <w:sz w:val="23"/>
          <w:szCs w:val="23"/>
          <w:lang w:eastAsia="en-GB"/>
          <w14:ligatures w14:val="none"/>
        </w:rPr>
      </w:pPr>
      <w:r w:rsidRPr="00D7686C">
        <w:rPr>
          <w:rFonts w:eastAsia="Times New Roman" w:cs="Times New Roman"/>
          <w:b/>
          <w:bCs/>
          <w:color w:val="565550"/>
          <w:kern w:val="0"/>
          <w:sz w:val="23"/>
          <w:szCs w:val="23"/>
          <w:lang w:eastAsia="en-GB"/>
          <w14:ligatures w14:val="none"/>
        </w:rPr>
        <w:t>Healthy attitude</w:t>
      </w:r>
      <w:r w:rsidR="00256D7B" w:rsidRPr="00D7686C">
        <w:rPr>
          <w:rFonts w:eastAsia="Times New Roman" w:cs="Times New Roman"/>
          <w:b/>
          <w:bCs/>
          <w:color w:val="565550"/>
          <w:kern w:val="0"/>
          <w:sz w:val="23"/>
          <w:szCs w:val="23"/>
          <w:lang w:eastAsia="en-GB"/>
          <w14:ligatures w14:val="none"/>
        </w:rPr>
        <w:t>:</w:t>
      </w:r>
      <w:r w:rsidR="00DF5BC8" w:rsidRPr="00D7686C">
        <w:rPr>
          <w:rFonts w:eastAsia="Times New Roman" w:cs="Times New Roman"/>
          <w:color w:val="565550"/>
          <w:kern w:val="0"/>
          <w:sz w:val="23"/>
          <w:szCs w:val="23"/>
          <w:lang w:eastAsia="en-GB"/>
          <w14:ligatures w14:val="none"/>
        </w:rPr>
        <w:t xml:space="preserve"> </w:t>
      </w:r>
      <w:r w:rsidRPr="00D7686C">
        <w:rPr>
          <w:rFonts w:eastAsia="Times New Roman" w:cs="Times New Roman"/>
          <w:color w:val="565550"/>
          <w:kern w:val="0"/>
          <w:sz w:val="23"/>
          <w:szCs w:val="23"/>
          <w:lang w:eastAsia="en-GB"/>
          <w14:ligatures w14:val="none"/>
        </w:rPr>
        <w:t>The importance of s</w:t>
      </w:r>
      <w:r w:rsidR="00256D7B" w:rsidRPr="00D7686C">
        <w:rPr>
          <w:rFonts w:eastAsia="Times New Roman" w:cs="Times New Roman"/>
          <w:color w:val="565550"/>
          <w:kern w:val="0"/>
          <w:sz w:val="23"/>
          <w:szCs w:val="23"/>
          <w:lang w:eastAsia="en-GB"/>
          <w14:ligatures w14:val="none"/>
        </w:rPr>
        <w:t xml:space="preserve">un protection </w:t>
      </w:r>
      <w:r w:rsidR="00DF5BC8" w:rsidRPr="00D7686C">
        <w:rPr>
          <w:rFonts w:eastAsia="Times New Roman" w:cs="Times New Roman"/>
          <w:color w:val="565550"/>
          <w:kern w:val="0"/>
          <w:sz w:val="23"/>
          <w:szCs w:val="23"/>
          <w:lang w:eastAsia="en-GB"/>
          <w14:ligatures w14:val="none"/>
        </w:rPr>
        <w:t xml:space="preserve">can </w:t>
      </w:r>
      <w:r w:rsidRPr="00D7686C">
        <w:rPr>
          <w:rFonts w:eastAsia="Times New Roman" w:cs="Times New Roman"/>
          <w:color w:val="565550"/>
          <w:kern w:val="0"/>
          <w:sz w:val="23"/>
          <w:szCs w:val="23"/>
          <w:lang w:eastAsia="en-GB"/>
          <w14:ligatures w14:val="none"/>
        </w:rPr>
        <w:t>underestimated</w:t>
      </w:r>
      <w:r w:rsidR="00256D7B" w:rsidRPr="00D7686C">
        <w:rPr>
          <w:rFonts w:eastAsia="Times New Roman" w:cs="Times New Roman"/>
          <w:color w:val="565550"/>
          <w:kern w:val="0"/>
          <w:sz w:val="23"/>
          <w:szCs w:val="23"/>
          <w:lang w:eastAsia="en-GB"/>
          <w14:ligatures w14:val="none"/>
        </w:rPr>
        <w:t>,</w:t>
      </w:r>
      <w:r w:rsidR="00801309" w:rsidRPr="00D7686C">
        <w:rPr>
          <w:rFonts w:eastAsia="Times New Roman" w:cs="Times New Roman"/>
          <w:color w:val="565550"/>
          <w:kern w:val="0"/>
          <w:sz w:val="23"/>
          <w:szCs w:val="23"/>
          <w:lang w:eastAsia="en-GB"/>
          <w14:ligatures w14:val="none"/>
        </w:rPr>
        <w:t xml:space="preserve"> especially if this is not a </w:t>
      </w:r>
      <w:r w:rsidR="009F2AE5" w:rsidRPr="00D7686C">
        <w:rPr>
          <w:rFonts w:eastAsia="Times New Roman" w:cs="Times New Roman"/>
          <w:color w:val="565550"/>
          <w:kern w:val="0"/>
          <w:sz w:val="23"/>
          <w:szCs w:val="23"/>
          <w:lang w:eastAsia="en-GB"/>
          <w14:ligatures w14:val="none"/>
        </w:rPr>
        <w:t>regular habit</w:t>
      </w:r>
      <w:r w:rsidRPr="00D7686C">
        <w:rPr>
          <w:rFonts w:eastAsia="Times New Roman" w:cs="Times New Roman"/>
          <w:color w:val="565550"/>
          <w:kern w:val="0"/>
          <w:sz w:val="23"/>
          <w:szCs w:val="23"/>
          <w:lang w:eastAsia="en-GB"/>
          <w14:ligatures w14:val="none"/>
        </w:rPr>
        <w:t>, or if it was not seeded in your own childhood</w:t>
      </w:r>
      <w:r w:rsidR="009F2AE5" w:rsidRPr="00D7686C">
        <w:rPr>
          <w:rFonts w:eastAsia="Times New Roman" w:cs="Times New Roman"/>
          <w:color w:val="565550"/>
          <w:kern w:val="0"/>
          <w:sz w:val="23"/>
          <w:szCs w:val="23"/>
          <w:lang w:eastAsia="en-GB"/>
          <w14:ligatures w14:val="none"/>
        </w:rPr>
        <w:t xml:space="preserve">. </w:t>
      </w:r>
      <w:r w:rsidR="009B45CE" w:rsidRPr="00D7686C">
        <w:rPr>
          <w:rFonts w:eastAsia="Times New Roman" w:cs="Times New Roman"/>
          <w:color w:val="565550"/>
          <w:kern w:val="0"/>
          <w:sz w:val="23"/>
          <w:szCs w:val="23"/>
          <w:lang w:eastAsia="en-GB"/>
          <w14:ligatures w14:val="none"/>
        </w:rPr>
        <w:t xml:space="preserve"> </w:t>
      </w:r>
      <w:r w:rsidR="00D16559" w:rsidRPr="00D7686C">
        <w:rPr>
          <w:rFonts w:eastAsia="Times New Roman" w:cs="Times New Roman"/>
          <w:color w:val="565550"/>
          <w:kern w:val="0"/>
          <w:sz w:val="23"/>
          <w:szCs w:val="23"/>
          <w:lang w:eastAsia="en-GB"/>
          <w14:ligatures w14:val="none"/>
        </w:rPr>
        <w:t>Sunburn</w:t>
      </w:r>
      <w:r w:rsidR="009F2AE5" w:rsidRPr="00D7686C">
        <w:rPr>
          <w:rFonts w:eastAsia="Times New Roman" w:cs="Times New Roman"/>
          <w:color w:val="565550"/>
          <w:kern w:val="0"/>
          <w:sz w:val="23"/>
          <w:szCs w:val="23"/>
          <w:lang w:eastAsia="en-GB"/>
          <w14:ligatures w14:val="none"/>
        </w:rPr>
        <w:t xml:space="preserve"> however</w:t>
      </w:r>
      <w:r w:rsidR="00D16559" w:rsidRPr="00D7686C">
        <w:rPr>
          <w:rFonts w:eastAsia="Times New Roman" w:cs="Times New Roman"/>
          <w:color w:val="565550"/>
          <w:kern w:val="0"/>
          <w:sz w:val="23"/>
          <w:szCs w:val="23"/>
          <w:lang w:eastAsia="en-GB"/>
          <w14:ligatures w14:val="none"/>
        </w:rPr>
        <w:t xml:space="preserve"> is</w:t>
      </w:r>
      <w:r w:rsidRPr="00D7686C">
        <w:rPr>
          <w:rFonts w:eastAsia="Times New Roman" w:cs="Times New Roman"/>
          <w:color w:val="565550"/>
          <w:kern w:val="0"/>
          <w:sz w:val="23"/>
          <w:szCs w:val="23"/>
          <w:lang w:eastAsia="en-GB"/>
          <w14:ligatures w14:val="none"/>
        </w:rPr>
        <w:t xml:space="preserve"> far</w:t>
      </w:r>
      <w:r w:rsidR="00CB7A21" w:rsidRPr="00D7686C">
        <w:rPr>
          <w:rFonts w:eastAsia="Times New Roman" w:cs="Times New Roman"/>
          <w:color w:val="565550"/>
          <w:kern w:val="0"/>
          <w:sz w:val="23"/>
          <w:szCs w:val="23"/>
          <w:lang w:eastAsia="en-GB"/>
          <w14:ligatures w14:val="none"/>
        </w:rPr>
        <w:t xml:space="preserve"> becoming</w:t>
      </w:r>
      <w:r w:rsidR="00D16559" w:rsidRPr="00D7686C">
        <w:rPr>
          <w:rFonts w:eastAsia="Times New Roman" w:cs="Times New Roman"/>
          <w:color w:val="565550"/>
          <w:kern w:val="0"/>
          <w:sz w:val="23"/>
          <w:szCs w:val="23"/>
          <w:lang w:eastAsia="en-GB"/>
          <w14:ligatures w14:val="none"/>
        </w:rPr>
        <w:t xml:space="preserve"> unacceptable</w:t>
      </w:r>
      <w:r w:rsidR="00DF5BC8" w:rsidRPr="00D7686C">
        <w:rPr>
          <w:rFonts w:eastAsia="Times New Roman" w:cs="Times New Roman"/>
          <w:color w:val="565550"/>
          <w:kern w:val="0"/>
          <w:sz w:val="23"/>
          <w:szCs w:val="23"/>
          <w:lang w:eastAsia="en-GB"/>
          <w14:ligatures w14:val="none"/>
        </w:rPr>
        <w:t>,</w:t>
      </w:r>
      <w:r w:rsidR="00CB7A21" w:rsidRPr="00D7686C">
        <w:rPr>
          <w:rFonts w:eastAsia="Times New Roman" w:cs="Times New Roman"/>
          <w:color w:val="565550"/>
          <w:kern w:val="0"/>
          <w:sz w:val="23"/>
          <w:szCs w:val="23"/>
          <w:lang w:eastAsia="en-GB"/>
          <w14:ligatures w14:val="none"/>
        </w:rPr>
        <w:t xml:space="preserve"> </w:t>
      </w:r>
      <w:r w:rsidR="00DF5BC8" w:rsidRPr="00D7686C">
        <w:rPr>
          <w:rFonts w:eastAsia="Times New Roman" w:cs="Times New Roman"/>
          <w:color w:val="565550"/>
          <w:kern w:val="0"/>
          <w:sz w:val="23"/>
          <w:szCs w:val="23"/>
          <w:lang w:eastAsia="en-GB"/>
          <w14:ligatures w14:val="none"/>
        </w:rPr>
        <w:t xml:space="preserve">and </w:t>
      </w:r>
      <w:r w:rsidRPr="00D7686C">
        <w:rPr>
          <w:rFonts w:eastAsia="Times New Roman" w:cs="Times New Roman"/>
          <w:color w:val="565550"/>
          <w:kern w:val="0"/>
          <w:sz w:val="23"/>
          <w:szCs w:val="23"/>
          <w:lang w:eastAsia="en-GB"/>
          <w14:ligatures w14:val="none"/>
        </w:rPr>
        <w:t>seen</w:t>
      </w:r>
      <w:r w:rsidR="00DF5BC8" w:rsidRPr="00D7686C">
        <w:rPr>
          <w:rFonts w:eastAsia="Times New Roman" w:cs="Times New Roman"/>
          <w:color w:val="565550"/>
          <w:kern w:val="0"/>
          <w:sz w:val="23"/>
          <w:szCs w:val="23"/>
          <w:lang w:eastAsia="en-GB"/>
          <w14:ligatures w14:val="none"/>
        </w:rPr>
        <w:t xml:space="preserve"> as a</w:t>
      </w:r>
      <w:r w:rsidR="00801309" w:rsidRPr="00D7686C">
        <w:rPr>
          <w:rFonts w:eastAsia="Times New Roman" w:cs="Times New Roman"/>
          <w:color w:val="565550"/>
          <w:kern w:val="0"/>
          <w:sz w:val="23"/>
          <w:szCs w:val="23"/>
          <w:lang w:eastAsia="en-GB"/>
          <w14:ligatures w14:val="none"/>
        </w:rPr>
        <w:t xml:space="preserve"> failure around duty of care</w:t>
      </w:r>
      <w:r w:rsidRPr="00D7686C">
        <w:rPr>
          <w:rFonts w:eastAsia="Times New Roman" w:cs="Times New Roman"/>
          <w:color w:val="565550"/>
          <w:kern w:val="0"/>
          <w:sz w:val="23"/>
          <w:szCs w:val="23"/>
          <w:lang w:eastAsia="en-GB"/>
          <w14:ligatures w14:val="none"/>
        </w:rPr>
        <w:t xml:space="preserve"> from your peers and parents</w:t>
      </w:r>
      <w:r w:rsidR="004C3B2C" w:rsidRPr="00D7686C">
        <w:rPr>
          <w:rFonts w:eastAsia="Times New Roman" w:cs="Times New Roman"/>
          <w:color w:val="565550"/>
          <w:kern w:val="0"/>
          <w:sz w:val="23"/>
          <w:szCs w:val="23"/>
          <w:lang w:eastAsia="en-GB"/>
          <w14:ligatures w14:val="none"/>
        </w:rPr>
        <w:t xml:space="preserve">. Providing effective provision will </w:t>
      </w:r>
      <w:r w:rsidR="004928A7" w:rsidRPr="00D7686C">
        <w:rPr>
          <w:rFonts w:eastAsia="Times New Roman" w:cs="Times New Roman"/>
          <w:color w:val="565550"/>
          <w:kern w:val="0"/>
          <w:sz w:val="23"/>
          <w:szCs w:val="23"/>
          <w:lang w:eastAsia="en-GB"/>
          <w14:ligatures w14:val="none"/>
        </w:rPr>
        <w:t>ensure you</w:t>
      </w:r>
      <w:r w:rsidR="00DF5BC8" w:rsidRPr="00D7686C">
        <w:rPr>
          <w:rFonts w:eastAsia="Times New Roman" w:cs="Times New Roman"/>
          <w:color w:val="565550"/>
          <w:kern w:val="0"/>
          <w:sz w:val="23"/>
          <w:szCs w:val="23"/>
          <w:lang w:eastAsia="en-GB"/>
          <w14:ligatures w14:val="none"/>
        </w:rPr>
        <w:t>r reputation</w:t>
      </w:r>
      <w:r w:rsidR="00C4029B" w:rsidRPr="00D7686C">
        <w:rPr>
          <w:rFonts w:eastAsia="Times New Roman" w:cs="Times New Roman"/>
          <w:color w:val="565550"/>
          <w:kern w:val="0"/>
          <w:sz w:val="23"/>
          <w:szCs w:val="23"/>
          <w:lang w:eastAsia="en-GB"/>
          <w14:ligatures w14:val="none"/>
        </w:rPr>
        <w:t xml:space="preserve"> around good practice</w:t>
      </w:r>
      <w:r w:rsidR="00DF5BC8" w:rsidRPr="00D7686C">
        <w:rPr>
          <w:rFonts w:eastAsia="Times New Roman" w:cs="Times New Roman"/>
          <w:color w:val="565550"/>
          <w:kern w:val="0"/>
          <w:sz w:val="23"/>
          <w:szCs w:val="23"/>
          <w:lang w:eastAsia="en-GB"/>
          <w14:ligatures w14:val="none"/>
        </w:rPr>
        <w:t xml:space="preserve"> is protected</w:t>
      </w:r>
      <w:r w:rsidR="00C4029B" w:rsidRPr="00D7686C">
        <w:rPr>
          <w:rFonts w:eastAsia="Times New Roman" w:cs="Times New Roman"/>
          <w:color w:val="565550"/>
          <w:kern w:val="0"/>
          <w:sz w:val="23"/>
          <w:szCs w:val="23"/>
          <w:lang w:eastAsia="en-GB"/>
          <w14:ligatures w14:val="none"/>
        </w:rPr>
        <w:t>.</w:t>
      </w:r>
    </w:p>
    <w:p w14:paraId="64CFA034" w14:textId="0777258D" w:rsidR="00AE1BC4" w:rsidRPr="00D7686C" w:rsidRDefault="00331717" w:rsidP="00331717">
      <w:pPr>
        <w:numPr>
          <w:ilvl w:val="0"/>
          <w:numId w:val="2"/>
        </w:numPr>
        <w:shd w:val="clear" w:color="auto" w:fill="FFFFFF"/>
        <w:spacing w:after="300" w:line="420" w:lineRule="atLeast"/>
        <w:rPr>
          <w:rFonts w:eastAsia="Times New Roman" w:cs="Times New Roman"/>
          <w:color w:val="565550"/>
          <w:kern w:val="0"/>
          <w:sz w:val="23"/>
          <w:szCs w:val="23"/>
          <w:lang w:eastAsia="en-GB"/>
          <w14:ligatures w14:val="none"/>
        </w:rPr>
      </w:pPr>
      <w:r w:rsidRPr="00D7686C">
        <w:rPr>
          <w:rFonts w:eastAsia="Times New Roman" w:cs="Times New Roman"/>
          <w:b/>
          <w:bCs/>
          <w:color w:val="565550"/>
          <w:kern w:val="0"/>
          <w:sz w:val="23"/>
          <w:szCs w:val="23"/>
          <w:lang w:eastAsia="en-GB"/>
          <w14:ligatures w14:val="none"/>
        </w:rPr>
        <w:t>Marginal gains:</w:t>
      </w:r>
      <w:r w:rsidRPr="00D7686C">
        <w:rPr>
          <w:rFonts w:eastAsia="Times New Roman" w:cs="Times New Roman"/>
          <w:color w:val="565550"/>
          <w:kern w:val="0"/>
          <w:sz w:val="23"/>
          <w:szCs w:val="23"/>
          <w:lang w:eastAsia="en-GB"/>
          <w14:ligatures w14:val="none"/>
        </w:rPr>
        <w:t xml:space="preserve"> A good way of inspiring sun protection is to promote the fact that sunburn is not only painful unsightly</w:t>
      </w:r>
      <w:r w:rsidR="00001FA7" w:rsidRPr="00D7686C">
        <w:rPr>
          <w:rFonts w:eastAsia="Times New Roman" w:cs="Times New Roman"/>
          <w:color w:val="565550"/>
          <w:kern w:val="0"/>
          <w:sz w:val="23"/>
          <w:szCs w:val="23"/>
          <w:lang w:eastAsia="en-GB"/>
          <w14:ligatures w14:val="none"/>
        </w:rPr>
        <w:t xml:space="preserve"> and dangerous</w:t>
      </w:r>
      <w:r w:rsidRPr="00D7686C">
        <w:rPr>
          <w:rFonts w:eastAsia="Times New Roman" w:cs="Times New Roman"/>
          <w:color w:val="565550"/>
          <w:kern w:val="0"/>
          <w:sz w:val="23"/>
          <w:szCs w:val="23"/>
          <w:lang w:eastAsia="en-GB"/>
          <w14:ligatures w14:val="none"/>
        </w:rPr>
        <w:t xml:space="preserve">, it will </w:t>
      </w:r>
      <w:r w:rsidR="00001FA7" w:rsidRPr="00D7686C">
        <w:rPr>
          <w:rFonts w:eastAsia="Times New Roman" w:cs="Times New Roman"/>
          <w:color w:val="565550"/>
          <w:kern w:val="0"/>
          <w:sz w:val="23"/>
          <w:szCs w:val="23"/>
          <w:lang w:eastAsia="en-GB"/>
          <w14:ligatures w14:val="none"/>
        </w:rPr>
        <w:t>disrupt enjoyment and optimal</w:t>
      </w:r>
      <w:r w:rsidRPr="00D7686C">
        <w:rPr>
          <w:rFonts w:eastAsia="Times New Roman" w:cs="Times New Roman"/>
          <w:color w:val="565550"/>
          <w:kern w:val="0"/>
          <w:sz w:val="23"/>
          <w:szCs w:val="23"/>
          <w:lang w:eastAsia="en-GB"/>
          <w14:ligatures w14:val="none"/>
        </w:rPr>
        <w:t xml:space="preserve"> performance</w:t>
      </w:r>
      <w:r w:rsidR="00001FA7" w:rsidRPr="00D7686C">
        <w:rPr>
          <w:rFonts w:eastAsia="Times New Roman" w:cs="Times New Roman"/>
          <w:color w:val="565550"/>
          <w:kern w:val="0"/>
          <w:sz w:val="23"/>
          <w:szCs w:val="23"/>
          <w:lang w:eastAsia="en-GB"/>
          <w14:ligatures w14:val="none"/>
        </w:rPr>
        <w:t>, whatever the activity</w:t>
      </w:r>
      <w:r w:rsidRPr="00D7686C">
        <w:rPr>
          <w:rFonts w:eastAsia="Times New Roman" w:cs="Times New Roman"/>
          <w:color w:val="565550"/>
          <w:kern w:val="0"/>
          <w:sz w:val="23"/>
          <w:szCs w:val="23"/>
          <w:lang w:eastAsia="en-GB"/>
          <w14:ligatures w14:val="none"/>
        </w:rPr>
        <w:t xml:space="preserve">. If you have a </w:t>
      </w:r>
      <w:r w:rsidR="00001FA7" w:rsidRPr="00D7686C">
        <w:rPr>
          <w:rFonts w:eastAsia="Times New Roman" w:cs="Times New Roman"/>
          <w:color w:val="565550"/>
          <w:kern w:val="0"/>
          <w:sz w:val="23"/>
          <w:szCs w:val="23"/>
          <w:lang w:eastAsia="en-GB"/>
          <w14:ligatures w14:val="none"/>
        </w:rPr>
        <w:t>multiple day</w:t>
      </w:r>
      <w:r w:rsidRPr="00D7686C">
        <w:rPr>
          <w:rFonts w:eastAsia="Times New Roman" w:cs="Times New Roman"/>
          <w:color w:val="565550"/>
          <w:kern w:val="0"/>
          <w:sz w:val="23"/>
          <w:szCs w:val="23"/>
          <w:lang w:eastAsia="en-GB"/>
          <w14:ligatures w14:val="none"/>
        </w:rPr>
        <w:t xml:space="preserve"> event, getting sunburn on the first day can </w:t>
      </w:r>
      <w:r w:rsidR="00001FA7" w:rsidRPr="00D7686C">
        <w:rPr>
          <w:rFonts w:eastAsia="Times New Roman" w:cs="Times New Roman"/>
          <w:color w:val="565550"/>
          <w:kern w:val="0"/>
          <w:sz w:val="23"/>
          <w:szCs w:val="23"/>
          <w:lang w:eastAsia="en-GB"/>
          <w14:ligatures w14:val="none"/>
        </w:rPr>
        <w:t>compromise</w:t>
      </w:r>
      <w:r w:rsidRPr="00D7686C">
        <w:rPr>
          <w:rFonts w:eastAsia="Times New Roman" w:cs="Times New Roman"/>
          <w:color w:val="565550"/>
          <w:kern w:val="0"/>
          <w:sz w:val="23"/>
          <w:szCs w:val="23"/>
          <w:lang w:eastAsia="en-GB"/>
          <w14:ligatures w14:val="none"/>
        </w:rPr>
        <w:t xml:space="preserve"> the</w:t>
      </w:r>
      <w:r w:rsidR="00001FA7" w:rsidRPr="00D7686C">
        <w:rPr>
          <w:rFonts w:eastAsia="Times New Roman" w:cs="Times New Roman"/>
          <w:color w:val="565550"/>
          <w:kern w:val="0"/>
          <w:sz w:val="23"/>
          <w:szCs w:val="23"/>
          <w:lang w:eastAsia="en-GB"/>
          <w14:ligatures w14:val="none"/>
        </w:rPr>
        <w:t xml:space="preserve"> rest.</w:t>
      </w:r>
    </w:p>
    <w:p w14:paraId="46467D52" w14:textId="40483AEB" w:rsidR="004719E3" w:rsidRPr="00D7686C" w:rsidRDefault="004719E3" w:rsidP="00304620">
      <w:pPr>
        <w:pStyle w:val="NormalWeb"/>
        <w:rPr>
          <w:rFonts w:asciiTheme="minorHAnsi" w:hAnsiTheme="minorHAnsi"/>
        </w:rPr>
      </w:pPr>
    </w:p>
    <w:p w14:paraId="2229BE78" w14:textId="195EE1A8" w:rsidR="0017450C" w:rsidRPr="00D7686C" w:rsidRDefault="0017450C" w:rsidP="0017450C">
      <w:pPr>
        <w:shd w:val="clear" w:color="auto" w:fill="FAFAFA"/>
        <w:spacing w:after="360" w:line="712" w:lineRule="atLeast"/>
        <w:outlineLvl w:val="2"/>
        <w:rPr>
          <w:rFonts w:eastAsia="Times New Roman" w:cs="Times New Roman"/>
          <w:b/>
          <w:bCs/>
          <w:color w:val="565550"/>
          <w:kern w:val="0"/>
          <w:sz w:val="27"/>
          <w:szCs w:val="27"/>
          <w:lang w:eastAsia="en-GB"/>
          <w14:ligatures w14:val="none"/>
        </w:rPr>
      </w:pPr>
      <w:r w:rsidRPr="00D7686C">
        <w:rPr>
          <w:rFonts w:eastAsia="Times New Roman" w:cs="Times New Roman"/>
          <w:b/>
          <w:bCs/>
          <w:color w:val="565550"/>
          <w:kern w:val="0"/>
          <w:sz w:val="27"/>
          <w:szCs w:val="27"/>
          <w:lang w:eastAsia="en-GB"/>
          <w14:ligatures w14:val="none"/>
        </w:rPr>
        <w:t>Heat protection</w:t>
      </w:r>
    </w:p>
    <w:p w14:paraId="08D07DBB" w14:textId="7D343C29" w:rsidR="008C524D" w:rsidRPr="00D7686C" w:rsidRDefault="008C524D" w:rsidP="008C524D">
      <w:pPr>
        <w:shd w:val="clear" w:color="auto" w:fill="FFFFFF"/>
        <w:spacing w:after="300" w:line="420" w:lineRule="atLeast"/>
        <w:rPr>
          <w:rFonts w:eastAsia="Times New Roman" w:cs="Times New Roman"/>
          <w:b/>
          <w:bCs/>
          <w:color w:val="565550"/>
          <w:kern w:val="0"/>
          <w:sz w:val="23"/>
          <w:szCs w:val="23"/>
          <w:lang w:eastAsia="en-GB"/>
          <w14:ligatures w14:val="none"/>
        </w:rPr>
      </w:pPr>
      <w:r w:rsidRPr="00D7686C">
        <w:rPr>
          <w:rFonts w:eastAsia="Times New Roman" w:cs="Times New Roman"/>
          <w:b/>
          <w:bCs/>
          <w:color w:val="565550"/>
          <w:kern w:val="0"/>
          <w:sz w:val="23"/>
          <w:szCs w:val="23"/>
          <w:lang w:eastAsia="en-GB"/>
          <w14:ligatures w14:val="none"/>
        </w:rPr>
        <w:t>Implementing the</w:t>
      </w:r>
      <w:r w:rsidR="00001FA7" w:rsidRPr="00D7686C">
        <w:rPr>
          <w:rFonts w:eastAsia="Times New Roman" w:cs="Times New Roman"/>
          <w:b/>
          <w:bCs/>
          <w:color w:val="565550"/>
          <w:kern w:val="0"/>
          <w:sz w:val="23"/>
          <w:szCs w:val="23"/>
          <w:lang w:eastAsia="en-GB"/>
          <w14:ligatures w14:val="none"/>
        </w:rPr>
        <w:t xml:space="preserve"> following</w:t>
      </w:r>
      <w:r w:rsidRPr="00D7686C">
        <w:rPr>
          <w:rFonts w:eastAsia="Times New Roman" w:cs="Times New Roman"/>
          <w:b/>
          <w:bCs/>
          <w:color w:val="565550"/>
          <w:kern w:val="0"/>
          <w:sz w:val="23"/>
          <w:szCs w:val="23"/>
          <w:lang w:eastAsia="en-GB"/>
          <w14:ligatures w14:val="none"/>
        </w:rPr>
        <w:t xml:space="preserve"> strategies can reduce the risk of heat-related illnesses and</w:t>
      </w:r>
      <w:r w:rsidR="00001FA7" w:rsidRPr="00D7686C">
        <w:rPr>
          <w:rFonts w:eastAsia="Times New Roman" w:cs="Times New Roman"/>
          <w:b/>
          <w:bCs/>
          <w:color w:val="565550"/>
          <w:kern w:val="0"/>
          <w:sz w:val="23"/>
          <w:szCs w:val="23"/>
          <w:lang w:eastAsia="en-GB"/>
          <w14:ligatures w14:val="none"/>
        </w:rPr>
        <w:t xml:space="preserve"> provide a</w:t>
      </w:r>
      <w:r w:rsidRPr="00D7686C">
        <w:rPr>
          <w:rFonts w:eastAsia="Times New Roman" w:cs="Times New Roman"/>
          <w:b/>
          <w:bCs/>
          <w:color w:val="565550"/>
          <w:kern w:val="0"/>
          <w:sz w:val="23"/>
          <w:szCs w:val="23"/>
          <w:lang w:eastAsia="en-GB"/>
          <w14:ligatures w14:val="none"/>
        </w:rPr>
        <w:t xml:space="preserve"> ensure a safer environment for all during summer sessions:</w:t>
      </w:r>
    </w:p>
    <w:p w14:paraId="27D6F082" w14:textId="0A626B80" w:rsidR="00496C67" w:rsidRPr="00D7686C" w:rsidRDefault="00643700" w:rsidP="00F35B79">
      <w:pPr>
        <w:numPr>
          <w:ilvl w:val="0"/>
          <w:numId w:val="3"/>
        </w:numPr>
        <w:shd w:val="clear" w:color="auto" w:fill="FFFFFF"/>
        <w:spacing w:after="300" w:line="420" w:lineRule="atLeast"/>
        <w:rPr>
          <w:rFonts w:eastAsia="Times New Roman" w:cs="Times New Roman"/>
          <w:color w:val="565550"/>
          <w:kern w:val="0"/>
          <w:sz w:val="23"/>
          <w:szCs w:val="23"/>
          <w:lang w:eastAsia="en-GB"/>
          <w14:ligatures w14:val="none"/>
        </w:rPr>
      </w:pPr>
      <w:r w:rsidRPr="00D7686C">
        <w:rPr>
          <w:rFonts w:eastAsia="Times New Roman" w:cs="Times New Roman"/>
          <w:b/>
          <w:bCs/>
          <w:color w:val="565550"/>
          <w:kern w:val="0"/>
          <w:sz w:val="23"/>
          <w:szCs w:val="23"/>
          <w:lang w:eastAsia="en-GB"/>
          <w14:ligatures w14:val="none"/>
        </w:rPr>
        <w:t>Scheduling</w:t>
      </w:r>
      <w:r w:rsidR="00F35B79" w:rsidRPr="00D7686C">
        <w:rPr>
          <w:rFonts w:eastAsia="Times New Roman" w:cs="Times New Roman"/>
          <w:color w:val="565550"/>
          <w:kern w:val="0"/>
          <w:sz w:val="23"/>
          <w:szCs w:val="23"/>
          <w:lang w:eastAsia="en-GB"/>
          <w14:ligatures w14:val="none"/>
        </w:rPr>
        <w:t xml:space="preserve">:  Keep an eye on weather forecasts to avoid </w:t>
      </w:r>
      <w:r w:rsidR="00001FA7" w:rsidRPr="00D7686C">
        <w:rPr>
          <w:rFonts w:eastAsia="Times New Roman" w:cs="Times New Roman"/>
          <w:color w:val="565550"/>
          <w:kern w:val="0"/>
          <w:sz w:val="23"/>
          <w:szCs w:val="23"/>
          <w:lang w:eastAsia="en-GB"/>
          <w14:ligatures w14:val="none"/>
        </w:rPr>
        <w:t xml:space="preserve">organising </w:t>
      </w:r>
      <w:r w:rsidR="00F35B79" w:rsidRPr="00D7686C">
        <w:rPr>
          <w:rFonts w:eastAsia="Times New Roman" w:cs="Times New Roman"/>
          <w:color w:val="565550"/>
          <w:kern w:val="0"/>
          <w:sz w:val="23"/>
          <w:szCs w:val="23"/>
          <w:lang w:eastAsia="en-GB"/>
          <w14:ligatures w14:val="none"/>
        </w:rPr>
        <w:t>sessions during peak heat times or heat waves. If</w:t>
      </w:r>
      <w:r w:rsidR="0061794B" w:rsidRPr="00D7686C">
        <w:rPr>
          <w:rFonts w:eastAsia="Times New Roman" w:cs="Times New Roman"/>
          <w:color w:val="565550"/>
          <w:kern w:val="0"/>
          <w:sz w:val="23"/>
          <w:szCs w:val="23"/>
          <w:lang w:eastAsia="en-GB"/>
          <w14:ligatures w14:val="none"/>
        </w:rPr>
        <w:t xml:space="preserve"> unavoidable, </w:t>
      </w:r>
      <w:r w:rsidR="00D7686C" w:rsidRPr="00D7686C">
        <w:rPr>
          <w:rFonts w:eastAsia="Times New Roman" w:cs="Times New Roman"/>
          <w:color w:val="565550"/>
          <w:kern w:val="0"/>
          <w:sz w:val="23"/>
          <w:szCs w:val="23"/>
          <w:lang w:eastAsia="en-GB"/>
          <w14:ligatures w14:val="none"/>
        </w:rPr>
        <w:t>plan activity</w:t>
      </w:r>
      <w:r w:rsidR="00496C67" w:rsidRPr="00D7686C">
        <w:rPr>
          <w:rFonts w:eastAsia="Times New Roman" w:cs="Times New Roman"/>
          <w:color w:val="565550"/>
          <w:kern w:val="0"/>
          <w:sz w:val="23"/>
          <w:szCs w:val="23"/>
          <w:lang w:eastAsia="en-GB"/>
          <w14:ligatures w14:val="none"/>
        </w:rPr>
        <w:t xml:space="preserve"> early in the morning or later in the evening</w:t>
      </w:r>
      <w:r w:rsidR="00D7686C" w:rsidRPr="00D7686C">
        <w:rPr>
          <w:rFonts w:eastAsia="Times New Roman" w:cs="Times New Roman"/>
          <w:color w:val="565550"/>
          <w:kern w:val="0"/>
          <w:sz w:val="23"/>
          <w:szCs w:val="23"/>
          <w:lang w:eastAsia="en-GB"/>
          <w14:ligatures w14:val="none"/>
        </w:rPr>
        <w:t>, a time</w:t>
      </w:r>
      <w:r w:rsidR="00496C67" w:rsidRPr="00D7686C">
        <w:rPr>
          <w:rFonts w:eastAsia="Times New Roman" w:cs="Times New Roman"/>
          <w:color w:val="565550"/>
          <w:kern w:val="0"/>
          <w:sz w:val="23"/>
          <w:szCs w:val="23"/>
          <w:lang w:eastAsia="en-GB"/>
          <w14:ligatures w14:val="none"/>
        </w:rPr>
        <w:t xml:space="preserve"> when temperatures are typically lower.</w:t>
      </w:r>
      <w:r w:rsidR="003F4479" w:rsidRPr="00D7686C">
        <w:rPr>
          <w:rFonts w:eastAsia="Times New Roman" w:cs="Times New Roman"/>
          <w:color w:val="565550"/>
          <w:kern w:val="0"/>
          <w:sz w:val="23"/>
          <w:szCs w:val="23"/>
          <w:lang w:eastAsia="en-GB"/>
          <w14:ligatures w14:val="none"/>
        </w:rPr>
        <w:t xml:space="preserve"> </w:t>
      </w:r>
    </w:p>
    <w:p w14:paraId="7529BA7C" w14:textId="23530B9D" w:rsidR="00643700" w:rsidRPr="00D7686C" w:rsidRDefault="00496C67" w:rsidP="00496C67">
      <w:pPr>
        <w:numPr>
          <w:ilvl w:val="0"/>
          <w:numId w:val="3"/>
        </w:numPr>
        <w:shd w:val="clear" w:color="auto" w:fill="FFFFFF"/>
        <w:spacing w:after="300" w:line="420" w:lineRule="atLeast"/>
        <w:rPr>
          <w:rFonts w:eastAsia="Times New Roman" w:cs="Times New Roman"/>
          <w:color w:val="565550"/>
          <w:kern w:val="0"/>
          <w:sz w:val="23"/>
          <w:szCs w:val="23"/>
          <w:lang w:eastAsia="en-GB"/>
          <w14:ligatures w14:val="none"/>
        </w:rPr>
      </w:pPr>
      <w:r w:rsidRPr="00D7686C">
        <w:rPr>
          <w:rFonts w:eastAsia="Times New Roman" w:cs="Times New Roman"/>
          <w:b/>
          <w:bCs/>
          <w:color w:val="565550"/>
          <w:kern w:val="0"/>
          <w:sz w:val="23"/>
          <w:szCs w:val="23"/>
          <w:lang w:eastAsia="en-GB"/>
          <w14:ligatures w14:val="none"/>
        </w:rPr>
        <w:lastRenderedPageBreak/>
        <w:t>Hydration:</w:t>
      </w:r>
      <w:r w:rsidR="0061794B" w:rsidRPr="00D7686C">
        <w:rPr>
          <w:rFonts w:eastAsia="Times New Roman" w:cs="Times New Roman"/>
          <w:color w:val="565550"/>
          <w:kern w:val="0"/>
          <w:sz w:val="23"/>
          <w:szCs w:val="23"/>
          <w:lang w:eastAsia="en-GB"/>
          <w14:ligatures w14:val="none"/>
        </w:rPr>
        <w:t xml:space="preserve"> </w:t>
      </w:r>
      <w:r w:rsidR="00D7686C" w:rsidRPr="00D7686C">
        <w:rPr>
          <w:rFonts w:eastAsia="Times New Roman" w:cs="Times New Roman"/>
          <w:color w:val="565550"/>
          <w:kern w:val="0"/>
          <w:sz w:val="23"/>
          <w:szCs w:val="23"/>
          <w:lang w:eastAsia="en-GB"/>
          <w14:ligatures w14:val="none"/>
        </w:rPr>
        <w:t>Organise</w:t>
      </w:r>
      <w:r w:rsidRPr="00D7686C">
        <w:rPr>
          <w:rFonts w:eastAsia="Times New Roman" w:cs="Times New Roman"/>
          <w:color w:val="565550"/>
          <w:kern w:val="0"/>
          <w:sz w:val="23"/>
          <w:szCs w:val="23"/>
          <w:lang w:eastAsia="en-GB"/>
          <w14:ligatures w14:val="none"/>
        </w:rPr>
        <w:t xml:space="preserve"> hydration breaks, every 15-20 minutes, especially during intense activities.</w:t>
      </w:r>
      <w:r w:rsidR="0061794B" w:rsidRPr="00D7686C">
        <w:rPr>
          <w:rFonts w:eastAsia="Times New Roman" w:cs="Times New Roman"/>
          <w:color w:val="565550"/>
          <w:kern w:val="0"/>
          <w:sz w:val="23"/>
          <w:szCs w:val="23"/>
          <w:lang w:eastAsia="en-GB"/>
          <w14:ligatures w14:val="none"/>
        </w:rPr>
        <w:t xml:space="preserve"> </w:t>
      </w:r>
      <w:r w:rsidRPr="00D7686C">
        <w:rPr>
          <w:rFonts w:eastAsia="Times New Roman" w:cs="Times New Roman"/>
          <w:color w:val="565550"/>
          <w:kern w:val="0"/>
          <w:sz w:val="23"/>
          <w:szCs w:val="23"/>
          <w:lang w:eastAsia="en-GB"/>
          <w14:ligatures w14:val="none"/>
        </w:rPr>
        <w:t xml:space="preserve">Advise </w:t>
      </w:r>
      <w:r w:rsidR="002120D2" w:rsidRPr="00D7686C">
        <w:rPr>
          <w:rFonts w:eastAsia="Times New Roman" w:cs="Times New Roman"/>
          <w:color w:val="565550"/>
          <w:kern w:val="0"/>
          <w:sz w:val="23"/>
          <w:szCs w:val="23"/>
          <w:lang w:eastAsia="en-GB"/>
          <w14:ligatures w14:val="none"/>
        </w:rPr>
        <w:t>participates</w:t>
      </w:r>
      <w:r w:rsidRPr="00D7686C">
        <w:rPr>
          <w:rFonts w:eastAsia="Times New Roman" w:cs="Times New Roman"/>
          <w:color w:val="565550"/>
          <w:kern w:val="0"/>
          <w:sz w:val="23"/>
          <w:szCs w:val="23"/>
          <w:lang w:eastAsia="en-GB"/>
          <w14:ligatures w14:val="none"/>
        </w:rPr>
        <w:t xml:space="preserve"> to drink</w:t>
      </w:r>
      <w:r w:rsidR="00D7686C" w:rsidRPr="00D7686C">
        <w:rPr>
          <w:rFonts w:eastAsia="Times New Roman" w:cs="Times New Roman"/>
          <w:color w:val="565550"/>
          <w:kern w:val="0"/>
          <w:sz w:val="23"/>
          <w:szCs w:val="23"/>
          <w:lang w:eastAsia="en-GB"/>
          <w14:ligatures w14:val="none"/>
        </w:rPr>
        <w:t xml:space="preserve"> plain</w:t>
      </w:r>
      <w:r w:rsidRPr="00D7686C">
        <w:rPr>
          <w:rFonts w:eastAsia="Times New Roman" w:cs="Times New Roman"/>
          <w:color w:val="565550"/>
          <w:kern w:val="0"/>
          <w:sz w:val="23"/>
          <w:szCs w:val="23"/>
          <w:lang w:eastAsia="en-GB"/>
          <w14:ligatures w14:val="none"/>
        </w:rPr>
        <w:t xml:space="preserve"> water before practice starts and avoid caffeinated or sugary drinks.</w:t>
      </w:r>
    </w:p>
    <w:p w14:paraId="11BF181F" w14:textId="07C2E8C3" w:rsidR="00496C67" w:rsidRPr="00D7686C" w:rsidRDefault="00496C67" w:rsidP="00496C67">
      <w:pPr>
        <w:numPr>
          <w:ilvl w:val="0"/>
          <w:numId w:val="3"/>
        </w:numPr>
        <w:shd w:val="clear" w:color="auto" w:fill="FFFFFF"/>
        <w:spacing w:after="300" w:line="420" w:lineRule="atLeast"/>
        <w:rPr>
          <w:rFonts w:eastAsia="Times New Roman" w:cs="Times New Roman"/>
          <w:color w:val="565550"/>
          <w:kern w:val="0"/>
          <w:sz w:val="23"/>
          <w:szCs w:val="23"/>
          <w:lang w:eastAsia="en-GB"/>
          <w14:ligatures w14:val="none"/>
        </w:rPr>
      </w:pPr>
      <w:r w:rsidRPr="00D7686C">
        <w:rPr>
          <w:rFonts w:eastAsia="Times New Roman" w:cs="Times New Roman"/>
          <w:b/>
          <w:bCs/>
          <w:color w:val="565550"/>
          <w:kern w:val="0"/>
          <w:sz w:val="23"/>
          <w:szCs w:val="23"/>
          <w:lang w:eastAsia="en-GB"/>
          <w14:ligatures w14:val="none"/>
        </w:rPr>
        <w:t>Cooling Stations</w:t>
      </w:r>
      <w:r w:rsidRPr="00D7686C">
        <w:rPr>
          <w:rFonts w:eastAsia="Times New Roman" w:cs="Times New Roman"/>
          <w:color w:val="565550"/>
          <w:kern w:val="0"/>
          <w:sz w:val="23"/>
          <w:szCs w:val="23"/>
          <w:lang w:eastAsia="en-GB"/>
          <w14:ligatures w14:val="none"/>
        </w:rPr>
        <w:t xml:space="preserve">: </w:t>
      </w:r>
      <w:r w:rsidR="002120D2" w:rsidRPr="00D7686C">
        <w:rPr>
          <w:rFonts w:eastAsia="Times New Roman" w:cs="Times New Roman"/>
          <w:color w:val="565550"/>
          <w:kern w:val="0"/>
          <w:sz w:val="23"/>
          <w:szCs w:val="23"/>
          <w:lang w:eastAsia="en-GB"/>
          <w14:ligatures w14:val="none"/>
        </w:rPr>
        <w:t>Where possible, s</w:t>
      </w:r>
      <w:r w:rsidRPr="00D7686C">
        <w:rPr>
          <w:rFonts w:eastAsia="Times New Roman" w:cs="Times New Roman"/>
          <w:color w:val="565550"/>
          <w:kern w:val="0"/>
          <w:sz w:val="23"/>
          <w:szCs w:val="23"/>
          <w:lang w:eastAsia="en-GB"/>
          <w14:ligatures w14:val="none"/>
        </w:rPr>
        <w:t xml:space="preserve">et up cooling stations with fans, misters, or ice towels to help </w:t>
      </w:r>
      <w:r w:rsidR="00D7686C" w:rsidRPr="00D7686C">
        <w:rPr>
          <w:rFonts w:eastAsia="Times New Roman" w:cs="Times New Roman"/>
          <w:color w:val="565550"/>
          <w:kern w:val="0"/>
          <w:sz w:val="23"/>
          <w:szCs w:val="23"/>
          <w:lang w:eastAsia="en-GB"/>
          <w14:ligatures w14:val="none"/>
        </w:rPr>
        <w:t>participants</w:t>
      </w:r>
      <w:r w:rsidRPr="00D7686C">
        <w:rPr>
          <w:rFonts w:eastAsia="Times New Roman" w:cs="Times New Roman"/>
          <w:color w:val="565550"/>
          <w:kern w:val="0"/>
          <w:sz w:val="23"/>
          <w:szCs w:val="23"/>
          <w:lang w:eastAsia="en-GB"/>
          <w14:ligatures w14:val="none"/>
        </w:rPr>
        <w:t xml:space="preserve"> cool down quickly.</w:t>
      </w:r>
      <w:r w:rsidR="00643700" w:rsidRPr="00D7686C">
        <w:rPr>
          <w:rFonts w:eastAsia="Times New Roman" w:cs="Times New Roman"/>
          <w:color w:val="565550"/>
          <w:kern w:val="0"/>
          <w:sz w:val="23"/>
          <w:szCs w:val="23"/>
          <w:lang w:eastAsia="en-GB"/>
          <w14:ligatures w14:val="none"/>
        </w:rPr>
        <w:t xml:space="preserve"> </w:t>
      </w:r>
      <w:r w:rsidRPr="00D7686C">
        <w:rPr>
          <w:rFonts w:eastAsia="Times New Roman" w:cs="Times New Roman"/>
          <w:color w:val="565550"/>
          <w:kern w:val="0"/>
          <w:sz w:val="23"/>
          <w:szCs w:val="23"/>
          <w:lang w:eastAsia="en-GB"/>
          <w14:ligatures w14:val="none"/>
        </w:rPr>
        <w:t xml:space="preserve">Limit the duration of </w:t>
      </w:r>
      <w:r w:rsidR="00D7686C" w:rsidRPr="00D7686C">
        <w:rPr>
          <w:rFonts w:eastAsia="Times New Roman" w:cs="Times New Roman"/>
          <w:color w:val="565550"/>
          <w:kern w:val="0"/>
          <w:sz w:val="23"/>
          <w:szCs w:val="23"/>
          <w:lang w:eastAsia="en-GB"/>
          <w14:ligatures w14:val="none"/>
        </w:rPr>
        <w:t xml:space="preserve">practice </w:t>
      </w:r>
      <w:r w:rsidRPr="00D7686C">
        <w:rPr>
          <w:rFonts w:eastAsia="Times New Roman" w:cs="Times New Roman"/>
          <w:color w:val="565550"/>
          <w:kern w:val="0"/>
          <w:sz w:val="23"/>
          <w:szCs w:val="23"/>
          <w:lang w:eastAsia="en-GB"/>
          <w14:ligatures w14:val="none"/>
        </w:rPr>
        <w:t>sessions to avoid prolonged exposure to heat.</w:t>
      </w:r>
    </w:p>
    <w:p w14:paraId="21E621A7" w14:textId="627AC80B" w:rsidR="00003149" w:rsidRPr="00D7686C" w:rsidRDefault="00496C67" w:rsidP="00496C67">
      <w:pPr>
        <w:numPr>
          <w:ilvl w:val="0"/>
          <w:numId w:val="3"/>
        </w:numPr>
        <w:shd w:val="clear" w:color="auto" w:fill="FFFFFF"/>
        <w:spacing w:after="300" w:line="420" w:lineRule="atLeast"/>
        <w:rPr>
          <w:rFonts w:eastAsia="Times New Roman" w:cs="Times New Roman"/>
          <w:color w:val="565550"/>
          <w:kern w:val="0"/>
          <w:sz w:val="23"/>
          <w:szCs w:val="23"/>
          <w:lang w:eastAsia="en-GB"/>
          <w14:ligatures w14:val="none"/>
        </w:rPr>
      </w:pPr>
      <w:r w:rsidRPr="00D7686C">
        <w:rPr>
          <w:rFonts w:eastAsia="Times New Roman" w:cs="Times New Roman"/>
          <w:b/>
          <w:bCs/>
          <w:color w:val="565550"/>
          <w:kern w:val="0"/>
          <w:sz w:val="23"/>
          <w:szCs w:val="23"/>
          <w:lang w:eastAsia="en-GB"/>
          <w14:ligatures w14:val="none"/>
        </w:rPr>
        <w:t>Lower Intensity:</w:t>
      </w:r>
      <w:r w:rsidRPr="00D7686C">
        <w:rPr>
          <w:rFonts w:eastAsia="Times New Roman" w:cs="Times New Roman"/>
          <w:color w:val="565550"/>
          <w:kern w:val="0"/>
          <w:sz w:val="23"/>
          <w:szCs w:val="23"/>
          <w:lang w:eastAsia="en-GB"/>
          <w14:ligatures w14:val="none"/>
        </w:rPr>
        <w:t xml:space="preserve"> Reduce the intensity of workouts, especially during the hottest parts of the day, and include more rest periods</w:t>
      </w:r>
      <w:r w:rsidR="00003149" w:rsidRPr="00D7686C">
        <w:rPr>
          <w:rFonts w:eastAsia="Times New Roman" w:cs="Times New Roman"/>
          <w:color w:val="565550"/>
          <w:kern w:val="0"/>
          <w:sz w:val="23"/>
          <w:szCs w:val="23"/>
          <w:lang w:eastAsia="en-GB"/>
          <w14:ligatures w14:val="none"/>
        </w:rPr>
        <w:t>.</w:t>
      </w:r>
      <w:r w:rsidR="002120D2" w:rsidRPr="00D7686C">
        <w:rPr>
          <w:rFonts w:eastAsia="Times New Roman" w:cs="Times New Roman"/>
          <w:color w:val="565550"/>
          <w:kern w:val="0"/>
          <w:sz w:val="23"/>
          <w:szCs w:val="23"/>
          <w:lang w:eastAsia="en-GB"/>
          <w14:ligatures w14:val="none"/>
        </w:rPr>
        <w:t xml:space="preserve"> </w:t>
      </w:r>
      <w:r w:rsidR="008C524D" w:rsidRPr="00D7686C">
        <w:rPr>
          <w:rFonts w:eastAsia="Times New Roman" w:cs="Times New Roman"/>
          <w:color w:val="565550"/>
          <w:kern w:val="0"/>
          <w:sz w:val="23"/>
          <w:szCs w:val="23"/>
          <w:lang w:eastAsia="en-GB"/>
          <w14:ligatures w14:val="none"/>
        </w:rPr>
        <w:t>Keep a close eye on anyone who is struggling – always put safety first.</w:t>
      </w:r>
    </w:p>
    <w:p w14:paraId="6CFCA853" w14:textId="2B73ED72" w:rsidR="00496C67" w:rsidRPr="00D7686C" w:rsidRDefault="00003149" w:rsidP="00496C67">
      <w:pPr>
        <w:numPr>
          <w:ilvl w:val="0"/>
          <w:numId w:val="3"/>
        </w:numPr>
        <w:shd w:val="clear" w:color="auto" w:fill="FFFFFF"/>
        <w:spacing w:after="300" w:line="420" w:lineRule="atLeast"/>
        <w:rPr>
          <w:rFonts w:eastAsia="Times New Roman" w:cs="Times New Roman"/>
          <w:color w:val="565550"/>
          <w:kern w:val="0"/>
          <w:sz w:val="23"/>
          <w:szCs w:val="23"/>
          <w:lang w:eastAsia="en-GB"/>
          <w14:ligatures w14:val="none"/>
        </w:rPr>
      </w:pPr>
      <w:r w:rsidRPr="00D7686C">
        <w:rPr>
          <w:rFonts w:eastAsia="Times New Roman" w:cs="Times New Roman"/>
          <w:b/>
          <w:bCs/>
          <w:color w:val="565550"/>
          <w:kern w:val="0"/>
          <w:sz w:val="23"/>
          <w:szCs w:val="23"/>
          <w:lang w:eastAsia="en-GB"/>
          <w14:ligatures w14:val="none"/>
        </w:rPr>
        <w:t>Education:</w:t>
      </w:r>
      <w:r w:rsidRPr="00D7686C">
        <w:rPr>
          <w:rFonts w:eastAsia="Times New Roman" w:cs="Times New Roman"/>
          <w:color w:val="565550"/>
          <w:kern w:val="0"/>
          <w:sz w:val="23"/>
          <w:szCs w:val="23"/>
          <w:lang w:eastAsia="en-GB"/>
          <w14:ligatures w14:val="none"/>
        </w:rPr>
        <w:t xml:space="preserve"> Ensure </w:t>
      </w:r>
      <w:r w:rsidR="00D7686C" w:rsidRPr="00D7686C">
        <w:rPr>
          <w:rFonts w:eastAsia="Times New Roman" w:cs="Times New Roman"/>
          <w:color w:val="565550"/>
          <w:kern w:val="0"/>
          <w:sz w:val="23"/>
          <w:szCs w:val="23"/>
          <w:lang w:eastAsia="en-GB"/>
          <w14:ligatures w14:val="none"/>
        </w:rPr>
        <w:t>everyone in your care fully</w:t>
      </w:r>
      <w:r w:rsidRPr="00D7686C">
        <w:rPr>
          <w:rFonts w:eastAsia="Times New Roman" w:cs="Times New Roman"/>
          <w:color w:val="565550"/>
          <w:kern w:val="0"/>
          <w:sz w:val="23"/>
          <w:szCs w:val="23"/>
          <w:lang w:eastAsia="en-GB"/>
          <w14:ligatures w14:val="none"/>
        </w:rPr>
        <w:t xml:space="preserve"> understand</w:t>
      </w:r>
      <w:r w:rsidR="00D7686C" w:rsidRPr="00D7686C">
        <w:rPr>
          <w:rFonts w:eastAsia="Times New Roman" w:cs="Times New Roman"/>
          <w:color w:val="565550"/>
          <w:kern w:val="0"/>
          <w:sz w:val="23"/>
          <w:szCs w:val="23"/>
          <w:lang w:eastAsia="en-GB"/>
          <w14:ligatures w14:val="none"/>
        </w:rPr>
        <w:t>s</w:t>
      </w:r>
      <w:r w:rsidRPr="00D7686C">
        <w:rPr>
          <w:rFonts w:eastAsia="Times New Roman" w:cs="Times New Roman"/>
          <w:color w:val="565550"/>
          <w:kern w:val="0"/>
          <w:sz w:val="23"/>
          <w:szCs w:val="23"/>
          <w:lang w:eastAsia="en-GB"/>
          <w14:ligatures w14:val="none"/>
        </w:rPr>
        <w:t xml:space="preserve"> how to avoid </w:t>
      </w:r>
      <w:r w:rsidR="000B62B1" w:rsidRPr="00D7686C">
        <w:rPr>
          <w:rFonts w:eastAsia="Times New Roman" w:cs="Times New Roman"/>
          <w:color w:val="565550"/>
          <w:kern w:val="0"/>
          <w:sz w:val="23"/>
          <w:szCs w:val="23"/>
          <w:lang w:eastAsia="en-GB"/>
          <w14:ligatures w14:val="none"/>
        </w:rPr>
        <w:t>h</w:t>
      </w:r>
      <w:r w:rsidR="00496C67" w:rsidRPr="00D7686C">
        <w:rPr>
          <w:rFonts w:eastAsia="Times New Roman" w:cs="Times New Roman"/>
          <w:color w:val="565550"/>
          <w:kern w:val="0"/>
          <w:sz w:val="23"/>
          <w:szCs w:val="23"/>
          <w:lang w:eastAsia="en-GB"/>
          <w14:ligatures w14:val="none"/>
        </w:rPr>
        <w:t>eat-</w:t>
      </w:r>
      <w:r w:rsidR="000B62B1" w:rsidRPr="00D7686C">
        <w:rPr>
          <w:rFonts w:eastAsia="Times New Roman" w:cs="Times New Roman"/>
          <w:color w:val="565550"/>
          <w:kern w:val="0"/>
          <w:sz w:val="23"/>
          <w:szCs w:val="23"/>
          <w:lang w:eastAsia="en-GB"/>
          <w14:ligatures w14:val="none"/>
        </w:rPr>
        <w:t>r</w:t>
      </w:r>
      <w:r w:rsidR="00496C67" w:rsidRPr="00D7686C">
        <w:rPr>
          <w:rFonts w:eastAsia="Times New Roman" w:cs="Times New Roman"/>
          <w:color w:val="565550"/>
          <w:kern w:val="0"/>
          <w:sz w:val="23"/>
          <w:szCs w:val="23"/>
          <w:lang w:eastAsia="en-GB"/>
          <w14:ligatures w14:val="none"/>
        </w:rPr>
        <w:t xml:space="preserve">elated </w:t>
      </w:r>
      <w:r w:rsidR="000B62B1" w:rsidRPr="00D7686C">
        <w:rPr>
          <w:rFonts w:eastAsia="Times New Roman" w:cs="Times New Roman"/>
          <w:color w:val="565550"/>
          <w:kern w:val="0"/>
          <w:sz w:val="23"/>
          <w:szCs w:val="23"/>
          <w:lang w:eastAsia="en-GB"/>
          <w14:ligatures w14:val="none"/>
        </w:rPr>
        <w:t>i</w:t>
      </w:r>
      <w:r w:rsidR="00496C67" w:rsidRPr="00D7686C">
        <w:rPr>
          <w:rFonts w:eastAsia="Times New Roman" w:cs="Times New Roman"/>
          <w:color w:val="565550"/>
          <w:kern w:val="0"/>
          <w:sz w:val="23"/>
          <w:szCs w:val="23"/>
          <w:lang w:eastAsia="en-GB"/>
          <w14:ligatures w14:val="none"/>
        </w:rPr>
        <w:t>ll</w:t>
      </w:r>
      <w:r w:rsidRPr="00D7686C">
        <w:rPr>
          <w:rFonts w:eastAsia="Times New Roman" w:cs="Times New Roman"/>
          <w:color w:val="565550"/>
          <w:kern w:val="0"/>
          <w:sz w:val="23"/>
          <w:szCs w:val="23"/>
          <w:lang w:eastAsia="en-GB"/>
          <w14:ligatures w14:val="none"/>
        </w:rPr>
        <w:t>nesses</w:t>
      </w:r>
      <w:r w:rsidR="0099636F" w:rsidRPr="00D7686C">
        <w:rPr>
          <w:rFonts w:eastAsia="Times New Roman" w:cs="Times New Roman"/>
          <w:color w:val="565550"/>
          <w:kern w:val="0"/>
          <w:sz w:val="23"/>
          <w:szCs w:val="23"/>
          <w:lang w:eastAsia="en-GB"/>
          <w14:ligatures w14:val="none"/>
        </w:rPr>
        <w:t>,</w:t>
      </w:r>
      <w:r w:rsidRPr="00D7686C">
        <w:rPr>
          <w:rFonts w:eastAsia="Times New Roman" w:cs="Times New Roman"/>
          <w:color w:val="565550"/>
          <w:kern w:val="0"/>
          <w:sz w:val="23"/>
          <w:szCs w:val="23"/>
          <w:lang w:eastAsia="en-GB"/>
          <w14:ligatures w14:val="none"/>
        </w:rPr>
        <w:t xml:space="preserve"> and</w:t>
      </w:r>
      <w:r w:rsidR="0099636F" w:rsidRPr="00D7686C">
        <w:rPr>
          <w:rFonts w:eastAsia="Times New Roman" w:cs="Times New Roman"/>
          <w:color w:val="565550"/>
          <w:kern w:val="0"/>
          <w:sz w:val="23"/>
          <w:szCs w:val="23"/>
          <w:lang w:eastAsia="en-GB"/>
          <w14:ligatures w14:val="none"/>
        </w:rPr>
        <w:t xml:space="preserve"> recognise</w:t>
      </w:r>
      <w:r w:rsidRPr="00D7686C">
        <w:rPr>
          <w:rFonts w:eastAsia="Times New Roman" w:cs="Times New Roman"/>
          <w:color w:val="565550"/>
          <w:kern w:val="0"/>
          <w:sz w:val="23"/>
          <w:szCs w:val="23"/>
          <w:lang w:eastAsia="en-GB"/>
          <w14:ligatures w14:val="none"/>
        </w:rPr>
        <w:t xml:space="preserve"> </w:t>
      </w:r>
      <w:r w:rsidR="00496C67" w:rsidRPr="00D7686C">
        <w:rPr>
          <w:rFonts w:eastAsia="Times New Roman" w:cs="Times New Roman"/>
          <w:color w:val="565550"/>
          <w:kern w:val="0"/>
          <w:sz w:val="23"/>
          <w:szCs w:val="23"/>
          <w:lang w:eastAsia="en-GB"/>
          <w14:ligatures w14:val="none"/>
        </w:rPr>
        <w:t>the signs</w:t>
      </w:r>
      <w:r w:rsidR="00D7686C" w:rsidRPr="00D7686C">
        <w:rPr>
          <w:rFonts w:eastAsia="Times New Roman" w:cs="Times New Roman"/>
          <w:color w:val="565550"/>
          <w:kern w:val="0"/>
          <w:sz w:val="23"/>
          <w:szCs w:val="23"/>
          <w:lang w:eastAsia="en-GB"/>
          <w14:ligatures w14:val="none"/>
        </w:rPr>
        <w:t>.  This includes</w:t>
      </w:r>
      <w:r w:rsidR="00496C67" w:rsidRPr="00D7686C">
        <w:rPr>
          <w:rFonts w:eastAsia="Times New Roman" w:cs="Times New Roman"/>
          <w:color w:val="565550"/>
          <w:kern w:val="0"/>
          <w:sz w:val="23"/>
          <w:szCs w:val="23"/>
          <w:lang w:eastAsia="en-GB"/>
          <w14:ligatures w14:val="none"/>
        </w:rPr>
        <w:t xml:space="preserve"> heat exhaustion and heat stroke, such as dizziness, headache, nausea, confusion, and excessive sweating or lack thereof.</w:t>
      </w:r>
    </w:p>
    <w:p w14:paraId="33D25B49" w14:textId="6002754A" w:rsidR="00496C67" w:rsidRPr="00D7686C" w:rsidRDefault="00496C67" w:rsidP="0099636F">
      <w:pPr>
        <w:numPr>
          <w:ilvl w:val="0"/>
          <w:numId w:val="3"/>
        </w:numPr>
        <w:shd w:val="clear" w:color="auto" w:fill="FFFFFF"/>
        <w:spacing w:after="300" w:line="420" w:lineRule="atLeast"/>
        <w:rPr>
          <w:rFonts w:eastAsia="Times New Roman" w:cs="Times New Roman"/>
          <w:color w:val="565550"/>
          <w:kern w:val="0"/>
          <w:sz w:val="23"/>
          <w:szCs w:val="23"/>
          <w:lang w:eastAsia="en-GB"/>
          <w14:ligatures w14:val="none"/>
        </w:rPr>
      </w:pPr>
      <w:r w:rsidRPr="00D7686C">
        <w:rPr>
          <w:rFonts w:eastAsia="Times New Roman" w:cs="Times New Roman"/>
          <w:b/>
          <w:bCs/>
          <w:color w:val="565550"/>
          <w:kern w:val="0"/>
          <w:sz w:val="23"/>
          <w:szCs w:val="23"/>
          <w:lang w:eastAsia="en-GB"/>
          <w14:ligatures w14:val="none"/>
        </w:rPr>
        <w:t>Emergency Procedures:</w:t>
      </w:r>
      <w:r w:rsidRPr="00D7686C">
        <w:rPr>
          <w:rFonts w:eastAsia="Times New Roman" w:cs="Times New Roman"/>
          <w:color w:val="565550"/>
          <w:kern w:val="0"/>
          <w:sz w:val="23"/>
          <w:szCs w:val="23"/>
          <w:lang w:eastAsia="en-GB"/>
          <w14:ligatures w14:val="none"/>
        </w:rPr>
        <w:t xml:space="preserve"> Have a clear plan in place for responding to heat-related emergencies, including knowing when and how to seek medical assistance.</w:t>
      </w:r>
    </w:p>
    <w:p w14:paraId="1B713838" w14:textId="7F08AECF" w:rsidR="009C7067" w:rsidRDefault="00324845" w:rsidP="00B315C0">
      <w:pPr>
        <w:shd w:val="clear" w:color="auto" w:fill="FFFFFF"/>
        <w:spacing w:after="0" w:line="420" w:lineRule="atLeast"/>
        <w:rPr>
          <w:rFonts w:eastAsia="Times New Roman" w:cs="Times New Roman"/>
          <w:b/>
          <w:bCs/>
          <w:color w:val="565550"/>
          <w:kern w:val="0"/>
          <w:sz w:val="23"/>
          <w:szCs w:val="23"/>
          <w:lang w:eastAsia="en-GB"/>
          <w14:ligatures w14:val="none"/>
        </w:rPr>
      </w:pPr>
      <w:r w:rsidRPr="00D7686C">
        <w:rPr>
          <w:rFonts w:eastAsia="Times New Roman" w:cs="Times New Roman"/>
          <w:b/>
          <w:bCs/>
          <w:color w:val="565550"/>
          <w:kern w:val="0"/>
          <w:sz w:val="23"/>
          <w:szCs w:val="23"/>
          <w:lang w:eastAsia="en-GB"/>
          <w14:ligatures w14:val="none"/>
        </w:rPr>
        <w:t>Melanoma Fund resources</w:t>
      </w:r>
    </w:p>
    <w:p w14:paraId="649CAA51" w14:textId="5E38A8D4" w:rsidR="00D7686C" w:rsidRPr="00D7686C" w:rsidRDefault="00D7686C" w:rsidP="00B315C0">
      <w:pPr>
        <w:shd w:val="clear" w:color="auto" w:fill="FFFFFF"/>
        <w:spacing w:after="0" w:line="420" w:lineRule="atLeast"/>
        <w:rPr>
          <w:rFonts w:eastAsia="Times New Roman" w:cs="Times New Roman"/>
          <w:b/>
          <w:bCs/>
          <w:color w:val="565550"/>
          <w:kern w:val="0"/>
          <w:sz w:val="23"/>
          <w:szCs w:val="23"/>
          <w:lang w:eastAsia="en-GB"/>
          <w14:ligatures w14:val="none"/>
        </w:rPr>
      </w:pPr>
      <w:r>
        <w:rPr>
          <w:rFonts w:eastAsia="Times New Roman" w:cs="Times New Roman"/>
          <w:b/>
          <w:bCs/>
          <w:noProof/>
          <w:color w:val="565550"/>
          <w:kern w:val="0"/>
          <w:sz w:val="23"/>
          <w:szCs w:val="23"/>
          <w:lang w:eastAsia="en-GB"/>
        </w:rPr>
        <w:drawing>
          <wp:inline distT="0" distB="0" distL="0" distR="0" wp14:anchorId="3EB1B0F8" wp14:editId="28F9BA7F">
            <wp:extent cx="2029337" cy="678180"/>
            <wp:effectExtent l="0" t="0" r="9525" b="7620"/>
            <wp:docPr id="1930368644" name="Picture 3" descr="A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368644" name="Picture 3" descr="A blue and orang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6314" cy="680512"/>
                    </a:xfrm>
                    <a:prstGeom prst="rect">
                      <a:avLst/>
                    </a:prstGeom>
                  </pic:spPr>
                </pic:pic>
              </a:graphicData>
            </a:graphic>
          </wp:inline>
        </w:drawing>
      </w:r>
    </w:p>
    <w:p w14:paraId="22B3D736" w14:textId="41A79783" w:rsidR="00D7686C" w:rsidRPr="00D7686C" w:rsidRDefault="00D7686C" w:rsidP="00B315C0">
      <w:pPr>
        <w:shd w:val="clear" w:color="auto" w:fill="FFFFFF"/>
        <w:spacing w:after="0" w:line="420" w:lineRule="atLeast"/>
        <w:rPr>
          <w:rFonts w:eastAsia="Times New Roman" w:cs="Times New Roman"/>
          <w:color w:val="565550"/>
          <w:kern w:val="0"/>
          <w:sz w:val="23"/>
          <w:szCs w:val="23"/>
          <w:lang w:eastAsia="en-GB"/>
          <w14:ligatures w14:val="none"/>
        </w:rPr>
      </w:pPr>
      <w:r w:rsidRPr="00D7686C">
        <w:rPr>
          <w:rFonts w:eastAsia="Times New Roman" w:cs="Times New Roman"/>
          <w:color w:val="565550"/>
          <w:kern w:val="0"/>
          <w:sz w:val="23"/>
          <w:szCs w:val="23"/>
          <w:lang w:eastAsia="en-GB"/>
          <w14:ligatures w14:val="none"/>
        </w:rPr>
        <w:t>The following resources</w:t>
      </w:r>
      <w:r>
        <w:rPr>
          <w:rFonts w:eastAsia="Times New Roman" w:cs="Times New Roman"/>
          <w:color w:val="565550"/>
          <w:kern w:val="0"/>
          <w:sz w:val="23"/>
          <w:szCs w:val="23"/>
          <w:lang w:eastAsia="en-GB"/>
          <w14:ligatures w14:val="none"/>
        </w:rPr>
        <w:t xml:space="preserve"> are freely available,</w:t>
      </w:r>
      <w:r w:rsidRPr="00D7686C">
        <w:rPr>
          <w:rFonts w:eastAsia="Times New Roman" w:cs="Times New Roman"/>
          <w:color w:val="565550"/>
          <w:kern w:val="0"/>
          <w:sz w:val="23"/>
          <w:szCs w:val="23"/>
          <w:lang w:eastAsia="en-GB"/>
          <w14:ligatures w14:val="none"/>
        </w:rPr>
        <w:t xml:space="preserve"> help</w:t>
      </w:r>
      <w:r>
        <w:rPr>
          <w:rFonts w:eastAsia="Times New Roman" w:cs="Times New Roman"/>
          <w:color w:val="565550"/>
          <w:kern w:val="0"/>
          <w:sz w:val="23"/>
          <w:szCs w:val="23"/>
          <w:lang w:eastAsia="en-GB"/>
          <w14:ligatures w14:val="none"/>
        </w:rPr>
        <w:t xml:space="preserve">ing </w:t>
      </w:r>
      <w:r w:rsidRPr="00D7686C">
        <w:rPr>
          <w:rFonts w:eastAsia="Times New Roman" w:cs="Times New Roman"/>
          <w:color w:val="565550"/>
          <w:kern w:val="0"/>
          <w:sz w:val="23"/>
          <w:szCs w:val="23"/>
          <w:lang w:eastAsia="en-GB"/>
          <w14:ligatures w14:val="none"/>
        </w:rPr>
        <w:t xml:space="preserve"> you navigate all the about actions:</w:t>
      </w:r>
    </w:p>
    <w:p w14:paraId="58BEDBD6" w14:textId="77777777" w:rsidR="00D7686C" w:rsidRPr="00D7686C" w:rsidRDefault="00D7686C">
      <w:pPr>
        <w:rPr>
          <w:rFonts w:eastAsia="Times New Roman" w:cs="Times New Roman"/>
          <w:color w:val="565550"/>
          <w:kern w:val="0"/>
          <w:sz w:val="23"/>
          <w:szCs w:val="23"/>
          <w:lang w:eastAsia="en-GB"/>
          <w14:ligatures w14:val="none"/>
        </w:rPr>
      </w:pPr>
    </w:p>
    <w:p w14:paraId="04F6BC02" w14:textId="7504EB2C" w:rsidR="009B79E1" w:rsidRPr="00D7686C" w:rsidRDefault="00257734">
      <w:pPr>
        <w:rPr>
          <w:b/>
          <w:bCs/>
        </w:rPr>
      </w:pPr>
      <w:r w:rsidRPr="00D7686C">
        <w:rPr>
          <w:noProof/>
        </w:rPr>
        <w:drawing>
          <wp:anchor distT="0" distB="0" distL="114300" distR="114300" simplePos="0" relativeHeight="251664384" behindDoc="0" locked="0" layoutInCell="1" allowOverlap="1" wp14:anchorId="7A2EA295" wp14:editId="78EC6284">
            <wp:simplePos x="0" y="0"/>
            <wp:positionH relativeFrom="margin">
              <wp:align>left</wp:align>
            </wp:positionH>
            <wp:positionV relativeFrom="paragraph">
              <wp:posOffset>281940</wp:posOffset>
            </wp:positionV>
            <wp:extent cx="1211580" cy="1211580"/>
            <wp:effectExtent l="0" t="0" r="7620" b="7620"/>
            <wp:wrapSquare wrapText="bothSides"/>
            <wp:docPr id="1844465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46522" name="Picture 18444652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1580" cy="1211580"/>
                    </a:xfrm>
                    <a:prstGeom prst="rect">
                      <a:avLst/>
                    </a:prstGeom>
                  </pic:spPr>
                </pic:pic>
              </a:graphicData>
            </a:graphic>
            <wp14:sizeRelH relativeFrom="margin">
              <wp14:pctWidth>0</wp14:pctWidth>
            </wp14:sizeRelH>
            <wp14:sizeRelV relativeFrom="margin">
              <wp14:pctHeight>0</wp14:pctHeight>
            </wp14:sizeRelV>
          </wp:anchor>
        </w:drawing>
      </w:r>
      <w:r w:rsidR="00662A60" w:rsidRPr="00D7686C">
        <w:rPr>
          <w:b/>
          <w:bCs/>
        </w:rPr>
        <w:t>Sunguarding: Sun and heat protection course for sports and outdoor recreation:</w:t>
      </w:r>
    </w:p>
    <w:p w14:paraId="07ED03A0" w14:textId="295E1A8F" w:rsidR="00662A60" w:rsidRPr="00D7686C" w:rsidRDefault="00257734" w:rsidP="00662A60">
      <w:r w:rsidRPr="00D7686C">
        <w:t>If you work in s</w:t>
      </w:r>
      <w:r w:rsidR="007E1C70" w:rsidRPr="00D7686C">
        <w:t>ports or outdoor recreation</w:t>
      </w:r>
      <w:r w:rsidRPr="00D7686C">
        <w:t xml:space="preserve"> updating your skills</w:t>
      </w:r>
      <w:r w:rsidR="007E1C70" w:rsidRPr="00D7686C">
        <w:t xml:space="preserve"> is a vital part of your responsibility</w:t>
      </w:r>
      <w:r w:rsidR="004B2A04" w:rsidRPr="00D7686C">
        <w:t>, and that includes</w:t>
      </w:r>
      <w:r w:rsidRPr="00D7686C">
        <w:t xml:space="preserve"> your understanding of</w:t>
      </w:r>
      <w:r w:rsidR="004B2A04" w:rsidRPr="00D7686C">
        <w:t xml:space="preserve"> sun and heat protection</w:t>
      </w:r>
      <w:r w:rsidR="007E1C70" w:rsidRPr="00D7686C">
        <w:t>.</w:t>
      </w:r>
      <w:r w:rsidR="001630CE" w:rsidRPr="00D7686C">
        <w:t xml:space="preserve">  </w:t>
      </w:r>
      <w:r w:rsidR="00A47151" w:rsidRPr="00D7686C">
        <w:t>Th</w:t>
      </w:r>
      <w:r w:rsidRPr="00D7686C">
        <w:t>is</w:t>
      </w:r>
      <w:r w:rsidR="00A47151" w:rsidRPr="00D7686C">
        <w:t xml:space="preserve"> </w:t>
      </w:r>
      <w:r w:rsidR="00A47151" w:rsidRPr="00D7686C">
        <w:rPr>
          <w:b/>
          <w:bCs/>
        </w:rPr>
        <w:t xml:space="preserve">new </w:t>
      </w:r>
      <w:r w:rsidR="00A47151" w:rsidRPr="00D7686C">
        <w:t>Sunguarding course, provides learners with</w:t>
      </w:r>
      <w:r w:rsidR="004B2A04" w:rsidRPr="00D7686C">
        <w:t xml:space="preserve"> certificated accreditation,</w:t>
      </w:r>
      <w:r w:rsidR="00A47151" w:rsidRPr="00D7686C">
        <w:t xml:space="preserve"> 3 CPD points a</w:t>
      </w:r>
      <w:r w:rsidR="004B2A04" w:rsidRPr="00D7686C">
        <w:t>nd</w:t>
      </w:r>
      <w:r w:rsidR="00A47151" w:rsidRPr="00D7686C">
        <w:t xml:space="preserve"> the knowledge required to </w:t>
      </w:r>
      <w:r w:rsidR="006E7E8B" w:rsidRPr="00D7686C">
        <w:t>mitigate</w:t>
      </w:r>
      <w:r w:rsidR="00A47151" w:rsidRPr="00D7686C">
        <w:t xml:space="preserve"> all types </w:t>
      </w:r>
      <w:r w:rsidR="006E7E8B" w:rsidRPr="00D7686C">
        <w:t>UV risks</w:t>
      </w:r>
      <w:r w:rsidRPr="00D7686C">
        <w:t xml:space="preserve"> including:</w:t>
      </w:r>
    </w:p>
    <w:p w14:paraId="682E23CF" w14:textId="77777777" w:rsidR="00257734" w:rsidRPr="00D7686C" w:rsidRDefault="00257734" w:rsidP="00662A60"/>
    <w:p w14:paraId="2AB0B817" w14:textId="131FB906" w:rsidR="00662A60" w:rsidRPr="00D7686C" w:rsidRDefault="00662A60" w:rsidP="004B2A04">
      <w:pPr>
        <w:numPr>
          <w:ilvl w:val="0"/>
          <w:numId w:val="4"/>
        </w:numPr>
        <w:spacing w:after="0"/>
      </w:pPr>
      <w:r w:rsidRPr="00D7686C">
        <w:t>Effective sun protection</w:t>
      </w:r>
    </w:p>
    <w:p w14:paraId="58930F37" w14:textId="2CD6453F" w:rsidR="00662A60" w:rsidRPr="00D7686C" w:rsidRDefault="00662A60" w:rsidP="004B2A04">
      <w:pPr>
        <w:numPr>
          <w:ilvl w:val="0"/>
          <w:numId w:val="4"/>
        </w:numPr>
        <w:spacing w:after="0"/>
      </w:pPr>
      <w:r w:rsidRPr="00D7686C">
        <w:t>Awareness of skin cancer</w:t>
      </w:r>
    </w:p>
    <w:p w14:paraId="1CBB880D" w14:textId="099DBCD8" w:rsidR="00662A60" w:rsidRPr="00D7686C" w:rsidRDefault="00662A60" w:rsidP="004B2A04">
      <w:pPr>
        <w:numPr>
          <w:ilvl w:val="0"/>
          <w:numId w:val="4"/>
        </w:numPr>
        <w:spacing w:after="0"/>
      </w:pPr>
      <w:r w:rsidRPr="00D7686C">
        <w:lastRenderedPageBreak/>
        <w:t>Heat protection</w:t>
      </w:r>
    </w:p>
    <w:p w14:paraId="615F10BF" w14:textId="60B0D494" w:rsidR="00662A60" w:rsidRPr="00D7686C" w:rsidRDefault="00662A60" w:rsidP="004B2A04">
      <w:pPr>
        <w:numPr>
          <w:ilvl w:val="0"/>
          <w:numId w:val="4"/>
        </w:numPr>
        <w:spacing w:after="0"/>
      </w:pPr>
      <w:r w:rsidRPr="00D7686C">
        <w:t>Leading by example</w:t>
      </w:r>
    </w:p>
    <w:p w14:paraId="52F09D68" w14:textId="4AEC2BFC" w:rsidR="00757EDA" w:rsidRPr="00D7686C" w:rsidRDefault="006E7E8B" w:rsidP="00757EDA">
      <w:r w:rsidRPr="00D7686C">
        <w:t xml:space="preserve">For further information visit: </w:t>
      </w:r>
      <w:hyperlink r:id="rId7" w:history="1">
        <w:r w:rsidR="009C7067" w:rsidRPr="00D7686C">
          <w:rPr>
            <w:rStyle w:val="Hyperlink"/>
          </w:rPr>
          <w:t>https://melanoma-fund.co.uk/sun-and-heat-protection-course/</w:t>
        </w:r>
      </w:hyperlink>
    </w:p>
    <w:p w14:paraId="41F9CAA8" w14:textId="77777777" w:rsidR="00257734" w:rsidRPr="00D7686C" w:rsidRDefault="00257734" w:rsidP="00757EDA"/>
    <w:p w14:paraId="7B962C49" w14:textId="35E0AE77" w:rsidR="004B2A04" w:rsidRPr="00D7686C" w:rsidRDefault="004B2A04" w:rsidP="00757EDA">
      <w:pPr>
        <w:rPr>
          <w:b/>
          <w:bCs/>
        </w:rPr>
      </w:pPr>
      <w:r w:rsidRPr="00D7686C">
        <w:rPr>
          <w:b/>
          <w:bCs/>
        </w:rPr>
        <w:t>Outdoor Kids Sun Safety Code</w:t>
      </w:r>
    </w:p>
    <w:p w14:paraId="31DEC2E1" w14:textId="771A49EF" w:rsidR="007A5EDC" w:rsidRPr="00D7686C" w:rsidRDefault="00324845" w:rsidP="00257734">
      <w:pPr>
        <w:rPr>
          <w:b/>
          <w:bCs/>
        </w:rPr>
      </w:pPr>
      <w:r w:rsidRPr="00D7686C">
        <w:rPr>
          <w:b/>
          <w:bCs/>
          <w:noProof/>
        </w:rPr>
        <w:drawing>
          <wp:anchor distT="0" distB="0" distL="114300" distR="114300" simplePos="0" relativeHeight="251660288" behindDoc="0" locked="0" layoutInCell="1" allowOverlap="1" wp14:anchorId="35E690D2" wp14:editId="4FFA9A0F">
            <wp:simplePos x="0" y="0"/>
            <wp:positionH relativeFrom="margin">
              <wp:align>left</wp:align>
            </wp:positionH>
            <wp:positionV relativeFrom="paragraph">
              <wp:posOffset>111760</wp:posOffset>
            </wp:positionV>
            <wp:extent cx="1110615" cy="914400"/>
            <wp:effectExtent l="0" t="0" r="0" b="0"/>
            <wp:wrapSquare wrapText="bothSides"/>
            <wp:docPr id="85850888"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50888" name="Picture 3" descr="A logo for a compan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544" cy="914962"/>
                    </a:xfrm>
                    <a:prstGeom prst="rect">
                      <a:avLst/>
                    </a:prstGeom>
                  </pic:spPr>
                </pic:pic>
              </a:graphicData>
            </a:graphic>
            <wp14:sizeRelH relativeFrom="margin">
              <wp14:pctWidth>0</wp14:pctWidth>
            </wp14:sizeRelH>
            <wp14:sizeRelV relativeFrom="margin">
              <wp14:pctHeight>0</wp14:pctHeight>
            </wp14:sizeRelV>
          </wp:anchor>
        </w:drawing>
      </w:r>
      <w:r w:rsidR="003A54F7" w:rsidRPr="00D7686C">
        <w:t>When working with</w:t>
      </w:r>
      <w:r w:rsidR="00E85CD0" w:rsidRPr="00D7686C">
        <w:t xml:space="preserve"> KS2</w:t>
      </w:r>
      <w:r w:rsidR="003A54F7" w:rsidRPr="00D7686C">
        <w:t xml:space="preserve"> children outdoors, it is </w:t>
      </w:r>
      <w:r w:rsidR="00257734" w:rsidRPr="00D7686C">
        <w:t>the</w:t>
      </w:r>
      <w:r w:rsidR="003A54F7" w:rsidRPr="00D7686C">
        <w:t xml:space="preserve"> </w:t>
      </w:r>
      <w:r w:rsidR="007A5EDC" w:rsidRPr="00D7686C">
        <w:t>responsibility</w:t>
      </w:r>
      <w:r w:rsidR="00257734" w:rsidRPr="00D7686C">
        <w:t xml:space="preserve"> of those who lead</w:t>
      </w:r>
      <w:r w:rsidR="003A54F7" w:rsidRPr="00D7686C">
        <w:t xml:space="preserve"> to ensure they are safe from harm</w:t>
      </w:r>
      <w:r w:rsidR="00257734" w:rsidRPr="00D7686C">
        <w:t>,</w:t>
      </w:r>
      <w:r w:rsidR="003A54F7" w:rsidRPr="00D7686C">
        <w:t xml:space="preserve"> and that includes from the risk of UV exposure.</w:t>
      </w:r>
      <w:r w:rsidR="00E85CD0" w:rsidRPr="00D7686C">
        <w:t xml:space="preserve"> </w:t>
      </w:r>
      <w:r w:rsidR="00257734" w:rsidRPr="00D7686C">
        <w:t xml:space="preserve">To make this effective, your </w:t>
      </w:r>
      <w:r w:rsidRPr="00D7686C">
        <w:t xml:space="preserve">actions need to be consistent and </w:t>
      </w:r>
      <w:r w:rsidR="00257734" w:rsidRPr="00D7686C">
        <w:t>aligned within your organisation</w:t>
      </w:r>
      <w:r w:rsidRPr="00D7686C">
        <w:t>. By</w:t>
      </w:r>
      <w:r w:rsidR="006464EE" w:rsidRPr="00D7686C">
        <w:t xml:space="preserve"> becoming OK </w:t>
      </w:r>
      <w:r w:rsidR="00257734" w:rsidRPr="00D7686C">
        <w:t>A</w:t>
      </w:r>
      <w:r w:rsidR="006464EE" w:rsidRPr="00D7686C">
        <w:t>ccredited</w:t>
      </w:r>
      <w:r w:rsidR="00257734" w:rsidRPr="00D7686C">
        <w:t xml:space="preserve">, </w:t>
      </w:r>
      <w:r w:rsidR="00E85CD0" w:rsidRPr="00D7686C">
        <w:t xml:space="preserve">you </w:t>
      </w:r>
      <w:r w:rsidRPr="00D7686C">
        <w:t>will receive</w:t>
      </w:r>
      <w:r w:rsidR="00E85CD0" w:rsidRPr="00D7686C">
        <w:t xml:space="preserve"> </w:t>
      </w:r>
      <w:r w:rsidR="00257734" w:rsidRPr="00D7686C">
        <w:t>a toolkit</w:t>
      </w:r>
      <w:r w:rsidR="00E85CD0" w:rsidRPr="00D7686C">
        <w:t xml:space="preserve"> </w:t>
      </w:r>
      <w:r w:rsidR="00257734" w:rsidRPr="00D7686C">
        <w:t xml:space="preserve">designed to create awareness and educate not only adults but also the children taking part in activity.  For further information visit: </w:t>
      </w:r>
      <w:hyperlink r:id="rId9" w:history="1">
        <w:r w:rsidR="00757EDA" w:rsidRPr="00D7686C">
          <w:rPr>
            <w:rStyle w:val="Hyperlink"/>
          </w:rPr>
          <w:t>https://melanoma-fund.co.uk/ok-sun-safety-code/</w:t>
        </w:r>
      </w:hyperlink>
    </w:p>
    <w:p w14:paraId="207D77F8" w14:textId="77777777" w:rsidR="00757EDA" w:rsidRPr="00D7686C" w:rsidRDefault="00757EDA" w:rsidP="007A5EDC">
      <w:pPr>
        <w:spacing w:after="0"/>
      </w:pPr>
    </w:p>
    <w:p w14:paraId="7F3AA39B" w14:textId="77777777" w:rsidR="00257734" w:rsidRPr="00D7686C" w:rsidRDefault="00257734" w:rsidP="007A5EDC">
      <w:pPr>
        <w:spacing w:after="0"/>
      </w:pPr>
    </w:p>
    <w:p w14:paraId="4BF687DC" w14:textId="77777777" w:rsidR="00257734" w:rsidRPr="00D7686C" w:rsidRDefault="00257734" w:rsidP="00257734">
      <w:pPr>
        <w:spacing w:after="0"/>
        <w:rPr>
          <w:b/>
          <w:bCs/>
        </w:rPr>
      </w:pPr>
      <w:r w:rsidRPr="00D7686C">
        <w:rPr>
          <w:b/>
          <w:bCs/>
        </w:rPr>
        <w:t>Sunguarding Outdoors</w:t>
      </w:r>
    </w:p>
    <w:p w14:paraId="4BC6EAB2" w14:textId="423BB0D7" w:rsidR="00257734" w:rsidRPr="00D7686C" w:rsidRDefault="00257734" w:rsidP="00257734">
      <w:pPr>
        <w:spacing w:after="0"/>
      </w:pPr>
      <w:r w:rsidRPr="00D7686C">
        <w:rPr>
          <w:noProof/>
        </w:rPr>
        <w:drawing>
          <wp:anchor distT="0" distB="0" distL="114300" distR="114300" simplePos="0" relativeHeight="251663360" behindDoc="0" locked="0" layoutInCell="1" allowOverlap="1" wp14:anchorId="2BB32920" wp14:editId="133D7989">
            <wp:simplePos x="0" y="0"/>
            <wp:positionH relativeFrom="column">
              <wp:posOffset>60960</wp:posOffset>
            </wp:positionH>
            <wp:positionV relativeFrom="paragraph">
              <wp:posOffset>3810</wp:posOffset>
            </wp:positionV>
            <wp:extent cx="1226820" cy="1226820"/>
            <wp:effectExtent l="0" t="0" r="0" b="0"/>
            <wp:wrapSquare wrapText="bothSides"/>
            <wp:docPr id="1" name="Picture 1" descr="A logo with people silhou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people silhouet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anchor>
        </w:drawing>
      </w:r>
      <w:r w:rsidRPr="00D7686C">
        <w:t>Being active outdoors is important for our health and wellness, as is being adequately sun protected. It can be easy to forget this when organising activity with so many other health and safety factors on the table, so Sunguarding Outdoors is designed to make it easy.  Designed for outdoor individuals, groups, and clubs, thw advice is simple and will help keep everyone sun protected, at the right time and place.</w:t>
      </w:r>
    </w:p>
    <w:p w14:paraId="29269E75" w14:textId="77777777" w:rsidR="00257734" w:rsidRPr="00D7686C" w:rsidRDefault="00257734" w:rsidP="00257734">
      <w:pPr>
        <w:spacing w:after="0"/>
      </w:pPr>
      <w:r w:rsidRPr="00D7686C">
        <w:t xml:space="preserve">For further information visit: </w:t>
      </w:r>
      <w:hyperlink r:id="rId11" w:history="1">
        <w:r w:rsidRPr="00D7686C">
          <w:rPr>
            <w:rStyle w:val="Hyperlink"/>
          </w:rPr>
          <w:t>https://melanoma-fund.co.uk/sunguarding-outdoors/</w:t>
        </w:r>
      </w:hyperlink>
    </w:p>
    <w:p w14:paraId="4999C8A4" w14:textId="77777777" w:rsidR="00257734" w:rsidRPr="00D7686C" w:rsidRDefault="00257734" w:rsidP="00257734">
      <w:pPr>
        <w:spacing w:after="0"/>
      </w:pPr>
    </w:p>
    <w:p w14:paraId="21977F2C" w14:textId="77777777" w:rsidR="00257734" w:rsidRPr="00D7686C" w:rsidRDefault="00257734" w:rsidP="007A5EDC">
      <w:pPr>
        <w:spacing w:after="0"/>
      </w:pPr>
    </w:p>
    <w:p w14:paraId="008CB20E" w14:textId="77777777" w:rsidR="00C44F50" w:rsidRPr="00D7686C" w:rsidRDefault="00C44F50" w:rsidP="007A5EDC">
      <w:pPr>
        <w:spacing w:after="0"/>
        <w:rPr>
          <w:b/>
          <w:bCs/>
        </w:rPr>
      </w:pPr>
    </w:p>
    <w:p w14:paraId="72D30CC0" w14:textId="0791D45D" w:rsidR="008B55BE" w:rsidRPr="00D7686C" w:rsidRDefault="008B55BE" w:rsidP="007A5EDC">
      <w:pPr>
        <w:spacing w:after="0"/>
        <w:rPr>
          <w:b/>
          <w:bCs/>
        </w:rPr>
      </w:pPr>
      <w:r w:rsidRPr="00D7686C">
        <w:rPr>
          <w:b/>
          <w:bCs/>
        </w:rPr>
        <w:t>Sunguarding Sport</w:t>
      </w:r>
    </w:p>
    <w:p w14:paraId="579DE31B" w14:textId="0B6EEF0D" w:rsidR="00C44F50" w:rsidRPr="00D7686C" w:rsidRDefault="00324845" w:rsidP="00C44F50">
      <w:pPr>
        <w:spacing w:after="0"/>
      </w:pPr>
      <w:r w:rsidRPr="00D7686C">
        <w:rPr>
          <w:noProof/>
        </w:rPr>
        <w:drawing>
          <wp:anchor distT="0" distB="0" distL="114300" distR="114300" simplePos="0" relativeHeight="251661312" behindDoc="0" locked="0" layoutInCell="1" allowOverlap="1" wp14:anchorId="27C68372" wp14:editId="5A460B2B">
            <wp:simplePos x="0" y="0"/>
            <wp:positionH relativeFrom="margin">
              <wp:align>left</wp:align>
            </wp:positionH>
            <wp:positionV relativeFrom="paragraph">
              <wp:posOffset>8890</wp:posOffset>
            </wp:positionV>
            <wp:extent cx="1198880" cy="1203960"/>
            <wp:effectExtent l="0" t="0" r="1270" b="0"/>
            <wp:wrapSquare wrapText="bothSides"/>
            <wp:docPr id="2" name="Picture 1" descr="A logo with different people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with different people in the cen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380" cy="12054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4F50" w:rsidRPr="00D7686C">
        <w:t>Sunguarding Sport is a campaign for individuals, groups, and clubs, to help keep everyone</w:t>
      </w:r>
      <w:r w:rsidR="009932DB" w:rsidRPr="00D7686C">
        <w:t xml:space="preserve"> in </w:t>
      </w:r>
      <w:r w:rsidRPr="00D7686C">
        <w:t xml:space="preserve">competitive </w:t>
      </w:r>
      <w:r w:rsidR="009932DB" w:rsidRPr="00D7686C">
        <w:t>sport</w:t>
      </w:r>
      <w:r w:rsidR="00C44F50" w:rsidRPr="00D7686C">
        <w:t xml:space="preserve"> sun safe. </w:t>
      </w:r>
      <w:r w:rsidR="00B10C16" w:rsidRPr="00D7686C">
        <w:t>The campaign provides</w:t>
      </w:r>
      <w:r w:rsidRPr="00D7686C">
        <w:t xml:space="preserve"> specific</w:t>
      </w:r>
      <w:r w:rsidR="00B10C16" w:rsidRPr="00D7686C">
        <w:t xml:space="preserve"> tips and advice as well as a toolkit of resources that can be shared both digitally and in print, </w:t>
      </w:r>
      <w:r w:rsidRPr="00D7686C">
        <w:t>underpinning your</w:t>
      </w:r>
      <w:r w:rsidR="009932DB" w:rsidRPr="00D7686C">
        <w:t xml:space="preserve"> rules and regulations around sun and heat protection. </w:t>
      </w:r>
    </w:p>
    <w:p w14:paraId="6F29CA5D" w14:textId="70BE0011" w:rsidR="00995D49" w:rsidRPr="00D7686C" w:rsidRDefault="00995D49" w:rsidP="00C44F50">
      <w:pPr>
        <w:spacing w:after="0"/>
      </w:pPr>
      <w:r w:rsidRPr="00D7686C">
        <w:t xml:space="preserve">For further information visit: </w:t>
      </w:r>
      <w:hyperlink r:id="rId13" w:history="1">
        <w:r w:rsidRPr="00D7686C">
          <w:rPr>
            <w:rStyle w:val="Hyperlink"/>
          </w:rPr>
          <w:t>https://melanoma-fund.co.uk/sunguarding-sport/</w:t>
        </w:r>
      </w:hyperlink>
    </w:p>
    <w:p w14:paraId="571E0F33" w14:textId="77777777" w:rsidR="00995D49" w:rsidRPr="00D7686C" w:rsidRDefault="00995D49" w:rsidP="00C44F50">
      <w:pPr>
        <w:spacing w:after="0"/>
      </w:pPr>
    </w:p>
    <w:p w14:paraId="512D72E7" w14:textId="77777777" w:rsidR="00C44F50" w:rsidRPr="00D7686C" w:rsidRDefault="00C44F50" w:rsidP="007A5EDC">
      <w:pPr>
        <w:spacing w:after="0"/>
        <w:rPr>
          <w:b/>
          <w:bCs/>
        </w:rPr>
      </w:pPr>
    </w:p>
    <w:p w14:paraId="4DC09525" w14:textId="778465AF" w:rsidR="003B6C7D" w:rsidRPr="00D7686C" w:rsidRDefault="003B6C7D" w:rsidP="003B6C7D">
      <w:pPr>
        <w:spacing w:after="0"/>
      </w:pPr>
      <w:r w:rsidRPr="00D7686C">
        <w:tab/>
      </w:r>
    </w:p>
    <w:p w14:paraId="57CDCA6D" w14:textId="77777777" w:rsidR="00AE1BC4" w:rsidRPr="00D7686C" w:rsidRDefault="00AE1BC4" w:rsidP="007A5EDC">
      <w:pPr>
        <w:spacing w:after="0"/>
      </w:pPr>
    </w:p>
    <w:p w14:paraId="5D871172" w14:textId="23FD44A5" w:rsidR="00AE1BC4" w:rsidRPr="00D7686C" w:rsidRDefault="00AE1BC4" w:rsidP="007A5EDC">
      <w:pPr>
        <w:spacing w:after="0"/>
      </w:pPr>
    </w:p>
    <w:p w14:paraId="1B706C9B" w14:textId="77777777" w:rsidR="00995D49" w:rsidRPr="00D7686C" w:rsidRDefault="00995D49" w:rsidP="007A5EDC">
      <w:pPr>
        <w:spacing w:after="0"/>
      </w:pPr>
    </w:p>
    <w:p w14:paraId="0358D93B" w14:textId="77777777" w:rsidR="00AE1BC4" w:rsidRPr="00D7686C" w:rsidRDefault="00AE1BC4" w:rsidP="007A5EDC">
      <w:pPr>
        <w:spacing w:after="0"/>
      </w:pPr>
    </w:p>
    <w:p w14:paraId="61775891" w14:textId="77777777" w:rsidR="00D51297" w:rsidRDefault="00D51297" w:rsidP="007A5EDC">
      <w:pPr>
        <w:spacing w:after="0"/>
      </w:pPr>
    </w:p>
    <w:sectPr w:rsidR="00D51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D96010"/>
    <w:multiLevelType w:val="hybridMultilevel"/>
    <w:tmpl w:val="5E545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E4060"/>
    <w:multiLevelType w:val="hybridMultilevel"/>
    <w:tmpl w:val="DB1C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B6CA4"/>
    <w:multiLevelType w:val="hybridMultilevel"/>
    <w:tmpl w:val="4770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362DD"/>
    <w:multiLevelType w:val="hybridMultilevel"/>
    <w:tmpl w:val="4EE88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F0496F"/>
    <w:multiLevelType w:val="hybridMultilevel"/>
    <w:tmpl w:val="B15A6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3024733">
    <w:abstractNumId w:val="3"/>
  </w:num>
  <w:num w:numId="2" w16cid:durableId="1602949355">
    <w:abstractNumId w:val="0"/>
  </w:num>
  <w:num w:numId="3" w16cid:durableId="141627494">
    <w:abstractNumId w:val="4"/>
  </w:num>
  <w:num w:numId="4" w16cid:durableId="1826317840">
    <w:abstractNumId w:val="1"/>
  </w:num>
  <w:num w:numId="5" w16cid:durableId="865026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C0"/>
    <w:rsid w:val="00001FA7"/>
    <w:rsid w:val="00003149"/>
    <w:rsid w:val="000202BE"/>
    <w:rsid w:val="00030241"/>
    <w:rsid w:val="00047009"/>
    <w:rsid w:val="00080484"/>
    <w:rsid w:val="000B62B1"/>
    <w:rsid w:val="000D772A"/>
    <w:rsid w:val="00144227"/>
    <w:rsid w:val="001630CE"/>
    <w:rsid w:val="0017450C"/>
    <w:rsid w:val="00197140"/>
    <w:rsid w:val="001B75E0"/>
    <w:rsid w:val="001D424A"/>
    <w:rsid w:val="002120D2"/>
    <w:rsid w:val="00256D7B"/>
    <w:rsid w:val="00257734"/>
    <w:rsid w:val="00280043"/>
    <w:rsid w:val="00286C40"/>
    <w:rsid w:val="00304620"/>
    <w:rsid w:val="00324845"/>
    <w:rsid w:val="00331717"/>
    <w:rsid w:val="00345B7D"/>
    <w:rsid w:val="003A54F7"/>
    <w:rsid w:val="003B6C7D"/>
    <w:rsid w:val="003F4479"/>
    <w:rsid w:val="00466481"/>
    <w:rsid w:val="004719E3"/>
    <w:rsid w:val="00484444"/>
    <w:rsid w:val="004870EC"/>
    <w:rsid w:val="004928A7"/>
    <w:rsid w:val="00496C67"/>
    <w:rsid w:val="004B2A04"/>
    <w:rsid w:val="004B5BC2"/>
    <w:rsid w:val="004C3B2C"/>
    <w:rsid w:val="004D0E39"/>
    <w:rsid w:val="00537325"/>
    <w:rsid w:val="00564731"/>
    <w:rsid w:val="005D4219"/>
    <w:rsid w:val="005F1171"/>
    <w:rsid w:val="0061794B"/>
    <w:rsid w:val="00643700"/>
    <w:rsid w:val="006464EE"/>
    <w:rsid w:val="00657ACF"/>
    <w:rsid w:val="00662A60"/>
    <w:rsid w:val="00665835"/>
    <w:rsid w:val="006B518E"/>
    <w:rsid w:val="006E7E8B"/>
    <w:rsid w:val="00757458"/>
    <w:rsid w:val="00757EDA"/>
    <w:rsid w:val="0079764F"/>
    <w:rsid w:val="007A1B71"/>
    <w:rsid w:val="007A5EDC"/>
    <w:rsid w:val="007C78A5"/>
    <w:rsid w:val="007D6B6B"/>
    <w:rsid w:val="007E1C70"/>
    <w:rsid w:val="007E4F4A"/>
    <w:rsid w:val="00801309"/>
    <w:rsid w:val="008124CA"/>
    <w:rsid w:val="00812FBF"/>
    <w:rsid w:val="008B55BE"/>
    <w:rsid w:val="008C524D"/>
    <w:rsid w:val="008F37A6"/>
    <w:rsid w:val="0093635B"/>
    <w:rsid w:val="009662A8"/>
    <w:rsid w:val="00984AD0"/>
    <w:rsid w:val="009932DB"/>
    <w:rsid w:val="00995D49"/>
    <w:rsid w:val="0099636F"/>
    <w:rsid w:val="009B45CE"/>
    <w:rsid w:val="009B79E1"/>
    <w:rsid w:val="009C7067"/>
    <w:rsid w:val="009F2AE5"/>
    <w:rsid w:val="00A47151"/>
    <w:rsid w:val="00AA4E7A"/>
    <w:rsid w:val="00AC5553"/>
    <w:rsid w:val="00AE1BC4"/>
    <w:rsid w:val="00B10C16"/>
    <w:rsid w:val="00B315C0"/>
    <w:rsid w:val="00B5692C"/>
    <w:rsid w:val="00C4029B"/>
    <w:rsid w:val="00C44F50"/>
    <w:rsid w:val="00C74419"/>
    <w:rsid w:val="00CB7A21"/>
    <w:rsid w:val="00CD5B9C"/>
    <w:rsid w:val="00D16559"/>
    <w:rsid w:val="00D51297"/>
    <w:rsid w:val="00D7686C"/>
    <w:rsid w:val="00DF5BC8"/>
    <w:rsid w:val="00E30F84"/>
    <w:rsid w:val="00E85CD0"/>
    <w:rsid w:val="00E86781"/>
    <w:rsid w:val="00E90551"/>
    <w:rsid w:val="00EB536E"/>
    <w:rsid w:val="00F35B79"/>
    <w:rsid w:val="00FC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7B43"/>
  <w15:chartTrackingRefBased/>
  <w15:docId w15:val="{23C74D42-2AD0-47B7-8B3A-6348759D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315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15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15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15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15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15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15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15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15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5C0"/>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B315C0"/>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B315C0"/>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B315C0"/>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B315C0"/>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B315C0"/>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B315C0"/>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B315C0"/>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B315C0"/>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B315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5C0"/>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B315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15C0"/>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B315C0"/>
    <w:pPr>
      <w:spacing w:before="160"/>
      <w:jc w:val="center"/>
    </w:pPr>
    <w:rPr>
      <w:i/>
      <w:iCs/>
      <w:color w:val="404040" w:themeColor="text1" w:themeTint="BF"/>
    </w:rPr>
  </w:style>
  <w:style w:type="character" w:customStyle="1" w:styleId="QuoteChar">
    <w:name w:val="Quote Char"/>
    <w:basedOn w:val="DefaultParagraphFont"/>
    <w:link w:val="Quote"/>
    <w:uiPriority w:val="29"/>
    <w:rsid w:val="00B315C0"/>
    <w:rPr>
      <w:i/>
      <w:iCs/>
      <w:color w:val="404040" w:themeColor="text1" w:themeTint="BF"/>
      <w:lang w:val="en-GB"/>
    </w:rPr>
  </w:style>
  <w:style w:type="paragraph" w:styleId="ListParagraph">
    <w:name w:val="List Paragraph"/>
    <w:basedOn w:val="Normal"/>
    <w:uiPriority w:val="34"/>
    <w:qFormat/>
    <w:rsid w:val="00B315C0"/>
    <w:pPr>
      <w:ind w:left="720"/>
      <w:contextualSpacing/>
    </w:pPr>
  </w:style>
  <w:style w:type="character" w:styleId="IntenseEmphasis">
    <w:name w:val="Intense Emphasis"/>
    <w:basedOn w:val="DefaultParagraphFont"/>
    <w:uiPriority w:val="21"/>
    <w:qFormat/>
    <w:rsid w:val="00B315C0"/>
    <w:rPr>
      <w:i/>
      <w:iCs/>
      <w:color w:val="0F4761" w:themeColor="accent1" w:themeShade="BF"/>
    </w:rPr>
  </w:style>
  <w:style w:type="paragraph" w:styleId="IntenseQuote">
    <w:name w:val="Intense Quote"/>
    <w:basedOn w:val="Normal"/>
    <w:next w:val="Normal"/>
    <w:link w:val="IntenseQuoteChar"/>
    <w:uiPriority w:val="30"/>
    <w:qFormat/>
    <w:rsid w:val="00B315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15C0"/>
    <w:rPr>
      <w:i/>
      <w:iCs/>
      <w:color w:val="0F4761" w:themeColor="accent1" w:themeShade="BF"/>
      <w:lang w:val="en-GB"/>
    </w:rPr>
  </w:style>
  <w:style w:type="character" w:styleId="IntenseReference">
    <w:name w:val="Intense Reference"/>
    <w:basedOn w:val="DefaultParagraphFont"/>
    <w:uiPriority w:val="32"/>
    <w:qFormat/>
    <w:rsid w:val="00B315C0"/>
    <w:rPr>
      <w:b/>
      <w:bCs/>
      <w:smallCaps/>
      <w:color w:val="0F4761" w:themeColor="accent1" w:themeShade="BF"/>
      <w:spacing w:val="5"/>
    </w:rPr>
  </w:style>
  <w:style w:type="character" w:styleId="Hyperlink">
    <w:name w:val="Hyperlink"/>
    <w:basedOn w:val="DefaultParagraphFont"/>
    <w:uiPriority w:val="99"/>
    <w:unhideWhenUsed/>
    <w:rsid w:val="00466481"/>
    <w:rPr>
      <w:color w:val="0000FF"/>
      <w:u w:val="single"/>
    </w:rPr>
  </w:style>
  <w:style w:type="character" w:customStyle="1" w:styleId="visually-hidden">
    <w:name w:val="visually-hidden"/>
    <w:basedOn w:val="DefaultParagraphFont"/>
    <w:rsid w:val="00466481"/>
  </w:style>
  <w:style w:type="character" w:styleId="UnresolvedMention">
    <w:name w:val="Unresolved Mention"/>
    <w:basedOn w:val="DefaultParagraphFont"/>
    <w:uiPriority w:val="99"/>
    <w:semiHidden/>
    <w:unhideWhenUsed/>
    <w:rsid w:val="009C7067"/>
    <w:rPr>
      <w:color w:val="605E5C"/>
      <w:shd w:val="clear" w:color="auto" w:fill="E1DFDD"/>
    </w:rPr>
  </w:style>
  <w:style w:type="paragraph" w:styleId="NormalWeb">
    <w:name w:val="Normal (Web)"/>
    <w:basedOn w:val="Normal"/>
    <w:uiPriority w:val="99"/>
    <w:unhideWhenUsed/>
    <w:rsid w:val="0030462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58925">
      <w:bodyDiv w:val="1"/>
      <w:marLeft w:val="0"/>
      <w:marRight w:val="0"/>
      <w:marTop w:val="0"/>
      <w:marBottom w:val="0"/>
      <w:divBdr>
        <w:top w:val="none" w:sz="0" w:space="0" w:color="auto"/>
        <w:left w:val="none" w:sz="0" w:space="0" w:color="auto"/>
        <w:bottom w:val="none" w:sz="0" w:space="0" w:color="auto"/>
        <w:right w:val="none" w:sz="0" w:space="0" w:color="auto"/>
      </w:divBdr>
    </w:div>
    <w:div w:id="630094710">
      <w:bodyDiv w:val="1"/>
      <w:marLeft w:val="0"/>
      <w:marRight w:val="0"/>
      <w:marTop w:val="0"/>
      <w:marBottom w:val="0"/>
      <w:divBdr>
        <w:top w:val="none" w:sz="0" w:space="0" w:color="auto"/>
        <w:left w:val="none" w:sz="0" w:space="0" w:color="auto"/>
        <w:bottom w:val="none" w:sz="0" w:space="0" w:color="auto"/>
        <w:right w:val="none" w:sz="0" w:space="0" w:color="auto"/>
      </w:divBdr>
    </w:div>
    <w:div w:id="811368426">
      <w:bodyDiv w:val="1"/>
      <w:marLeft w:val="0"/>
      <w:marRight w:val="0"/>
      <w:marTop w:val="0"/>
      <w:marBottom w:val="0"/>
      <w:divBdr>
        <w:top w:val="none" w:sz="0" w:space="0" w:color="auto"/>
        <w:left w:val="none" w:sz="0" w:space="0" w:color="auto"/>
        <w:bottom w:val="none" w:sz="0" w:space="0" w:color="auto"/>
        <w:right w:val="none" w:sz="0" w:space="0" w:color="auto"/>
      </w:divBdr>
      <w:divsChild>
        <w:div w:id="69819040">
          <w:marLeft w:val="0"/>
          <w:marRight w:val="0"/>
          <w:marTop w:val="0"/>
          <w:marBottom w:val="0"/>
          <w:divBdr>
            <w:top w:val="none" w:sz="0" w:space="0" w:color="auto"/>
            <w:left w:val="none" w:sz="0" w:space="0" w:color="auto"/>
            <w:bottom w:val="none" w:sz="0" w:space="0" w:color="auto"/>
            <w:right w:val="none" w:sz="0" w:space="0" w:color="auto"/>
          </w:divBdr>
        </w:div>
        <w:div w:id="1405225199">
          <w:marLeft w:val="0"/>
          <w:marRight w:val="0"/>
          <w:marTop w:val="540"/>
          <w:marBottom w:val="0"/>
          <w:divBdr>
            <w:top w:val="none" w:sz="0" w:space="0" w:color="auto"/>
            <w:left w:val="none" w:sz="0" w:space="0" w:color="auto"/>
            <w:bottom w:val="none" w:sz="0" w:space="0" w:color="auto"/>
            <w:right w:val="none" w:sz="0" w:space="0" w:color="auto"/>
          </w:divBdr>
        </w:div>
      </w:divsChild>
    </w:div>
    <w:div w:id="1621497063">
      <w:bodyDiv w:val="1"/>
      <w:marLeft w:val="0"/>
      <w:marRight w:val="0"/>
      <w:marTop w:val="0"/>
      <w:marBottom w:val="0"/>
      <w:divBdr>
        <w:top w:val="none" w:sz="0" w:space="0" w:color="auto"/>
        <w:left w:val="none" w:sz="0" w:space="0" w:color="auto"/>
        <w:bottom w:val="none" w:sz="0" w:space="0" w:color="auto"/>
        <w:right w:val="none" w:sz="0" w:space="0" w:color="auto"/>
      </w:divBdr>
      <w:divsChild>
        <w:div w:id="675304199">
          <w:marLeft w:val="0"/>
          <w:marRight w:val="0"/>
          <w:marTop w:val="0"/>
          <w:marBottom w:val="0"/>
          <w:divBdr>
            <w:top w:val="none" w:sz="0" w:space="0" w:color="auto"/>
            <w:left w:val="none" w:sz="0" w:space="0" w:color="auto"/>
            <w:bottom w:val="none" w:sz="0" w:space="0" w:color="auto"/>
            <w:right w:val="none" w:sz="0" w:space="0" w:color="auto"/>
          </w:divBdr>
          <w:divsChild>
            <w:div w:id="138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elanoma-fund.co.uk/sunguarding-sport/" TargetMode="External"/><Relationship Id="rId3" Type="http://schemas.openxmlformats.org/officeDocument/2006/relationships/settings" Target="settings.xml"/><Relationship Id="rId7" Type="http://schemas.openxmlformats.org/officeDocument/2006/relationships/hyperlink" Target="https://melanoma-fund.co.uk/sun-and-heat-protection-course/"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elanoma-fund.co.uk/sunguarding-outdoor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melanoma-fund.co.uk/ok-sun-safety-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1003</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Baker</dc:creator>
  <cp:keywords/>
  <dc:description/>
  <cp:lastModifiedBy>Max Parsons</cp:lastModifiedBy>
  <cp:revision>2</cp:revision>
  <dcterms:created xsi:type="dcterms:W3CDTF">2024-07-11T08:11:00Z</dcterms:created>
  <dcterms:modified xsi:type="dcterms:W3CDTF">2024-07-11T08:11:00Z</dcterms:modified>
</cp:coreProperties>
</file>